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BD8F" w14:textId="43029FD4" w:rsidR="001A2B24" w:rsidRPr="00791B56" w:rsidRDefault="001A2B24" w:rsidP="00E47FAC">
      <w:pPr>
        <w:spacing w:after="0" w:line="240" w:lineRule="auto"/>
        <w:jc w:val="center"/>
        <w:rPr>
          <w:rFonts w:ascii="Times New Roman" w:eastAsia="Times New Roman" w:hAnsi="Times New Roman" w:cs="Times New Roman"/>
          <w:b/>
          <w:bCs/>
          <w:sz w:val="28"/>
          <w:szCs w:val="28"/>
          <w:lang w:val="nl-NL"/>
        </w:rPr>
      </w:pPr>
      <w:r w:rsidRPr="00791B56">
        <w:rPr>
          <w:rFonts w:ascii="Times New Roman" w:eastAsia="Times New Roman" w:hAnsi="Times New Roman" w:cs="Times New Roman"/>
          <w:b/>
          <w:bCs/>
          <w:sz w:val="28"/>
          <w:szCs w:val="28"/>
          <w:lang w:val="nl-NL"/>
        </w:rPr>
        <w:t>DANH MỤC TÀI LIỆU ÔN TẬP</w:t>
      </w:r>
    </w:p>
    <w:p w14:paraId="4837E69B" w14:textId="77777777" w:rsidR="00F7697D" w:rsidRDefault="001A2B24" w:rsidP="00E47FAC">
      <w:pPr>
        <w:spacing w:after="0" w:line="240" w:lineRule="auto"/>
        <w:jc w:val="center"/>
        <w:rPr>
          <w:rFonts w:ascii="Times New Roman Italic" w:eastAsia="Times New Roman" w:hAnsi="Times New Roman Italic" w:cs="Times New Roman"/>
          <w:bCs/>
          <w:i/>
          <w:sz w:val="28"/>
          <w:szCs w:val="28"/>
          <w:lang w:val="nl-NL"/>
        </w:rPr>
      </w:pPr>
      <w:r w:rsidRPr="00E47FAC">
        <w:rPr>
          <w:rFonts w:ascii="Times New Roman Italic" w:eastAsia="Times New Roman" w:hAnsi="Times New Roman Italic" w:cs="Times New Roman"/>
          <w:bCs/>
          <w:i/>
          <w:sz w:val="28"/>
          <w:szCs w:val="28"/>
          <w:lang w:val="nl-NL"/>
        </w:rPr>
        <w:t xml:space="preserve">(Kèm theo Thông báo số </w:t>
      </w:r>
      <w:r w:rsidR="00627D89">
        <w:rPr>
          <w:rFonts w:ascii="Times New Roman Italic" w:eastAsia="Times New Roman" w:hAnsi="Times New Roman Italic" w:cs="Times New Roman"/>
          <w:bCs/>
          <w:i/>
          <w:sz w:val="28"/>
          <w:szCs w:val="28"/>
          <w:lang w:val="nl-NL"/>
        </w:rPr>
        <w:t xml:space="preserve">   </w:t>
      </w:r>
      <w:r w:rsidRPr="00E47FAC">
        <w:rPr>
          <w:rFonts w:ascii="Times New Roman Italic" w:eastAsia="Times New Roman" w:hAnsi="Times New Roman Italic" w:cs="Times New Roman"/>
          <w:bCs/>
          <w:i/>
          <w:sz w:val="28"/>
          <w:szCs w:val="28"/>
          <w:lang w:val="nl-NL"/>
        </w:rPr>
        <w:t xml:space="preserve">/TB-UBND ngày </w:t>
      </w:r>
      <w:r w:rsidR="00F7697D">
        <w:rPr>
          <w:rFonts w:ascii="Times New Roman Italic" w:eastAsia="Times New Roman" w:hAnsi="Times New Roman Italic" w:cs="Times New Roman"/>
          <w:bCs/>
          <w:i/>
          <w:sz w:val="28"/>
          <w:szCs w:val="28"/>
          <w:lang w:val="nl-NL"/>
        </w:rPr>
        <w:t xml:space="preserve">   </w:t>
      </w:r>
      <w:r w:rsidR="00627D89">
        <w:rPr>
          <w:rFonts w:ascii="Times New Roman Italic" w:eastAsia="Times New Roman" w:hAnsi="Times New Roman Italic" w:cs="Times New Roman"/>
          <w:bCs/>
          <w:i/>
          <w:sz w:val="28"/>
          <w:szCs w:val="28"/>
          <w:lang w:val="nl-NL"/>
        </w:rPr>
        <w:t>/4/2026</w:t>
      </w:r>
    </w:p>
    <w:p w14:paraId="56BA5497" w14:textId="2B1B0FBF" w:rsidR="001A2B24" w:rsidRPr="00E47FAC" w:rsidRDefault="001A2B24" w:rsidP="00E47FAC">
      <w:pPr>
        <w:spacing w:after="0" w:line="240" w:lineRule="auto"/>
        <w:jc w:val="center"/>
        <w:rPr>
          <w:rFonts w:ascii="Times New Roman Italic" w:eastAsia="Times New Roman" w:hAnsi="Times New Roman Italic" w:cs="Times New Roman"/>
          <w:bCs/>
          <w:i/>
          <w:sz w:val="28"/>
          <w:szCs w:val="28"/>
          <w:lang w:val="nl-NL"/>
        </w:rPr>
      </w:pPr>
      <w:r w:rsidRPr="00E47FAC">
        <w:rPr>
          <w:rFonts w:ascii="Times New Roman Italic" w:eastAsia="Times New Roman" w:hAnsi="Times New Roman Italic" w:cs="Times New Roman"/>
          <w:bCs/>
          <w:i/>
          <w:sz w:val="28"/>
          <w:szCs w:val="28"/>
          <w:lang w:val="nl-NL"/>
        </w:rPr>
        <w:t xml:space="preserve">của Ủy ban nhân dân </w:t>
      </w:r>
      <w:r w:rsidR="00627D89">
        <w:rPr>
          <w:rFonts w:ascii="Times New Roman Italic" w:eastAsia="Times New Roman" w:hAnsi="Times New Roman Italic" w:cs="Times New Roman"/>
          <w:bCs/>
          <w:i/>
          <w:sz w:val="28"/>
          <w:szCs w:val="28"/>
          <w:lang w:val="nl-NL"/>
        </w:rPr>
        <w:t>phường Phong Dinh</w:t>
      </w:r>
      <w:r w:rsidRPr="00E47FAC">
        <w:rPr>
          <w:rFonts w:ascii="Times New Roman Italic" w:eastAsia="Times New Roman" w:hAnsi="Times New Roman Italic" w:cs="Times New Roman"/>
          <w:bCs/>
          <w:i/>
          <w:sz w:val="28"/>
          <w:szCs w:val="28"/>
          <w:lang w:val="nl-NL"/>
        </w:rPr>
        <w:t>)</w:t>
      </w:r>
    </w:p>
    <w:p w14:paraId="03B68F63" w14:textId="77777777" w:rsidR="00F31A9F" w:rsidRPr="00791B56" w:rsidRDefault="00F31A9F" w:rsidP="00F31A9F">
      <w:pPr>
        <w:spacing w:after="0" w:line="288" w:lineRule="auto"/>
        <w:rPr>
          <w:rFonts w:ascii="Times New Roman" w:hAnsi="Times New Roman" w:cstheme="majorHAnsi"/>
          <w:sz w:val="28"/>
          <w:szCs w:val="28"/>
          <w:shd w:val="clear" w:color="auto" w:fill="FFFFFF"/>
          <w:lang w:val="en-US"/>
        </w:rPr>
      </w:pPr>
    </w:p>
    <w:p w14:paraId="2F51647E" w14:textId="5CABE04C" w:rsidR="00F31A9F" w:rsidRPr="00AC7C2E" w:rsidRDefault="001A2B24" w:rsidP="00F31A9F">
      <w:pPr>
        <w:spacing w:after="0" w:line="288" w:lineRule="auto"/>
        <w:ind w:firstLine="720"/>
        <w:jc w:val="both"/>
        <w:rPr>
          <w:rFonts w:ascii="Times New Roman" w:hAnsi="Times New Roman" w:cstheme="majorHAnsi"/>
          <w:b/>
          <w:sz w:val="28"/>
          <w:szCs w:val="28"/>
          <w:shd w:val="clear" w:color="auto" w:fill="FFFFFF"/>
          <w:lang w:val="en-US"/>
        </w:rPr>
      </w:pPr>
      <w:r w:rsidRPr="00791B56">
        <w:rPr>
          <w:rFonts w:ascii="Times New Roman" w:hAnsi="Times New Roman" w:cstheme="majorHAnsi"/>
          <w:b/>
          <w:sz w:val="28"/>
          <w:szCs w:val="28"/>
          <w:shd w:val="clear" w:color="auto" w:fill="FFFFFF"/>
          <w:lang w:val="en-US"/>
        </w:rPr>
        <w:t xml:space="preserve">I. </w:t>
      </w:r>
      <w:r w:rsidR="00AC7C2E">
        <w:rPr>
          <w:rFonts w:ascii="Times New Roman" w:hAnsi="Times New Roman" w:cstheme="majorHAnsi"/>
          <w:b/>
          <w:sz w:val="28"/>
          <w:szCs w:val="28"/>
          <w:shd w:val="clear" w:color="auto" w:fill="FFFFFF"/>
          <w:lang w:val="en-US"/>
        </w:rPr>
        <w:t>KIẾN THỨC CHUNG</w:t>
      </w:r>
    </w:p>
    <w:p w14:paraId="0771980B" w14:textId="6AF9632B" w:rsidR="00F31A9F" w:rsidRPr="00002A15" w:rsidRDefault="00F31A9F" w:rsidP="00F31A9F">
      <w:pPr>
        <w:spacing w:after="0" w:line="288" w:lineRule="auto"/>
        <w:ind w:firstLine="720"/>
        <w:jc w:val="both"/>
        <w:rPr>
          <w:rFonts w:ascii="Times New Roman" w:hAnsi="Times New Roman" w:cstheme="majorHAnsi"/>
          <w:b/>
          <w:sz w:val="28"/>
          <w:szCs w:val="28"/>
          <w:shd w:val="clear" w:color="auto" w:fill="FFFFFF"/>
          <w:lang w:val="en-US"/>
        </w:rPr>
      </w:pPr>
      <w:r w:rsidRPr="00791B56">
        <w:rPr>
          <w:rFonts w:ascii="Times New Roman" w:hAnsi="Times New Roman" w:cstheme="majorHAnsi"/>
          <w:sz w:val="28"/>
          <w:szCs w:val="28"/>
          <w:shd w:val="clear" w:color="auto" w:fill="FFFFFF"/>
          <w:lang w:val="en-US"/>
        </w:rPr>
        <w:t>1</w:t>
      </w:r>
      <w:r w:rsidR="001A2B24" w:rsidRPr="00791B56">
        <w:rPr>
          <w:rFonts w:ascii="Times New Roman" w:hAnsi="Times New Roman" w:cstheme="majorHAnsi"/>
          <w:sz w:val="28"/>
          <w:szCs w:val="28"/>
          <w:shd w:val="clear" w:color="auto" w:fill="FFFFFF"/>
        </w:rPr>
        <w:t>.</w:t>
      </w:r>
      <w:r w:rsidR="000044EC">
        <w:rPr>
          <w:rFonts w:ascii="Times New Roman" w:hAnsi="Times New Roman" w:cstheme="majorHAnsi"/>
          <w:bCs/>
          <w:sz w:val="28"/>
          <w:szCs w:val="28"/>
          <w:shd w:val="clear" w:color="auto" w:fill="FFFFFF"/>
          <w:lang w:val="en-US"/>
        </w:rPr>
        <w:t xml:space="preserve"> </w:t>
      </w:r>
      <w:r w:rsidR="000044EC" w:rsidRPr="000044EC">
        <w:rPr>
          <w:rFonts w:ascii="Times New Roman" w:hAnsi="Times New Roman" w:cstheme="majorHAnsi"/>
          <w:bCs/>
          <w:sz w:val="28"/>
          <w:szCs w:val="28"/>
          <w:shd w:val="clear" w:color="auto" w:fill="FFFFFF"/>
        </w:rPr>
        <w:t>Luật Giáo dục ngày 14 tháng 6 năm 2019, Luật sửa đổi bổ sung một số điều Luật Giáo dục (Luật số 123/2025)</w:t>
      </w:r>
      <w:r w:rsidR="00002A15">
        <w:rPr>
          <w:rFonts w:ascii="Times New Roman" w:hAnsi="Times New Roman" w:cstheme="majorHAnsi"/>
          <w:sz w:val="28"/>
          <w:szCs w:val="28"/>
          <w:shd w:val="clear" w:color="auto" w:fill="FFFFFF"/>
          <w:lang w:val="en-US"/>
        </w:rPr>
        <w:t>; Luật nhà giáo năm 2025.</w:t>
      </w:r>
    </w:p>
    <w:p w14:paraId="56A12DC4" w14:textId="64B32BDF" w:rsidR="00F31A9F" w:rsidRDefault="000044EC" w:rsidP="00F31A9F">
      <w:pPr>
        <w:spacing w:after="0" w:line="288" w:lineRule="auto"/>
        <w:ind w:firstLine="720"/>
        <w:jc w:val="both"/>
        <w:rPr>
          <w:rFonts w:ascii="Times New Roman" w:hAnsi="Times New Roman" w:cstheme="majorHAnsi"/>
          <w:spacing w:val="-6"/>
          <w:sz w:val="28"/>
          <w:szCs w:val="28"/>
          <w:shd w:val="clear" w:color="auto" w:fill="FFFFFF"/>
          <w:lang w:val="en-US"/>
        </w:rPr>
      </w:pPr>
      <w:r>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pacing w:val="-6"/>
          <w:sz w:val="28"/>
          <w:szCs w:val="28"/>
          <w:shd w:val="clear" w:color="auto" w:fill="FFFFFF"/>
        </w:rPr>
        <w:t>. Nghị định số 80/2017/NĐ-CP ngày 17 tháng 7 năm 2017 của Chính phủ quy định về môi trường giáo dục an toàn, lành mạnh, thân thiện, phòng, chống bạo lực học đường.</w:t>
      </w:r>
      <w:r w:rsidR="00E47FAC">
        <w:rPr>
          <w:rFonts w:ascii="Times New Roman" w:hAnsi="Times New Roman" w:cstheme="majorHAnsi"/>
          <w:spacing w:val="-6"/>
          <w:sz w:val="28"/>
          <w:szCs w:val="28"/>
          <w:shd w:val="clear" w:color="auto" w:fill="FFFFFF"/>
          <w:lang w:val="en-US"/>
        </w:rPr>
        <w:t xml:space="preserve">    </w:t>
      </w:r>
    </w:p>
    <w:p w14:paraId="4B9507A9" w14:textId="30A9DB75" w:rsidR="00314AA2" w:rsidRPr="00314AA2" w:rsidRDefault="00314AA2" w:rsidP="00F31A9F">
      <w:pPr>
        <w:spacing w:after="0" w:line="288" w:lineRule="auto"/>
        <w:ind w:firstLine="720"/>
        <w:jc w:val="both"/>
        <w:rPr>
          <w:rFonts w:ascii="Times New Roman" w:hAnsi="Times New Roman" w:cstheme="majorHAnsi"/>
          <w:bCs/>
          <w:spacing w:val="-6"/>
          <w:sz w:val="28"/>
          <w:szCs w:val="28"/>
          <w:shd w:val="clear" w:color="auto" w:fill="FFFFFF"/>
          <w:lang w:val="en-US"/>
        </w:rPr>
      </w:pPr>
      <w:r w:rsidRPr="00314AA2">
        <w:rPr>
          <w:rFonts w:ascii="Times New Roman" w:hAnsi="Times New Roman" w:cstheme="majorHAnsi"/>
          <w:bCs/>
          <w:spacing w:val="-6"/>
          <w:sz w:val="28"/>
          <w:szCs w:val="28"/>
          <w:shd w:val="clear" w:color="auto" w:fill="FFFFFF"/>
          <w:lang w:val="en-US"/>
        </w:rPr>
        <w:t xml:space="preserve">3. </w:t>
      </w:r>
      <w:r w:rsidRPr="00314AA2">
        <w:rPr>
          <w:rFonts w:ascii="Times New Roman" w:hAnsi="Times New Roman" w:cstheme="majorHAnsi"/>
          <w:bCs/>
          <w:spacing w:val="-6"/>
          <w:sz w:val="28"/>
          <w:szCs w:val="28"/>
          <w:shd w:val="clear" w:color="auto" w:fill="FFFFFF"/>
        </w:rPr>
        <w:t>Nghị định số 04/2021/NĐ-CP ngày 22/01/2021 của Chính phủ quy định xử phạt vi phạm hành chính trong lĩnh vực giáo dục</w:t>
      </w:r>
    </w:p>
    <w:p w14:paraId="1430AE8E" w14:textId="7776BD40" w:rsidR="00F31A9F" w:rsidRDefault="00314AA2" w:rsidP="00F31A9F">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số 29/2024/TT-BGDĐT ngày 30 tháng 12 năm 2024 của Bộ trưởng Bộ Giáo dục và Đào tạo quy định về dạy thêm, học thêm.</w:t>
      </w:r>
    </w:p>
    <w:p w14:paraId="4AB40478" w14:textId="6F7AF639" w:rsidR="0025016A" w:rsidRDefault="00314AA2" w:rsidP="0025016A">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5</w:t>
      </w:r>
      <w:r w:rsidR="0025016A">
        <w:rPr>
          <w:rFonts w:ascii="Times New Roman" w:hAnsi="Times New Roman" w:cstheme="majorHAnsi"/>
          <w:sz w:val="28"/>
          <w:szCs w:val="28"/>
          <w:shd w:val="clear" w:color="auto" w:fill="FFFFFF"/>
          <w:lang w:val="en-US"/>
        </w:rPr>
        <w:t xml:space="preserve">. </w:t>
      </w:r>
      <w:r w:rsidR="0025016A" w:rsidRPr="00627D89">
        <w:rPr>
          <w:rFonts w:ascii="Times New Roman" w:hAnsi="Times New Roman" w:cstheme="majorHAnsi"/>
          <w:sz w:val="28"/>
          <w:szCs w:val="28"/>
          <w:shd w:val="clear" w:color="auto" w:fill="FFFFFF"/>
        </w:rPr>
        <w:t xml:space="preserve">Thông tư số 03/2026/TT-BGDĐT ngày 30/01/2026 của Bộ </w:t>
      </w:r>
      <w:r w:rsidR="00A94310">
        <w:rPr>
          <w:rFonts w:ascii="Times New Roman" w:hAnsi="Times New Roman" w:cstheme="majorHAnsi"/>
          <w:sz w:val="28"/>
          <w:szCs w:val="28"/>
          <w:shd w:val="clear" w:color="auto" w:fill="FFFFFF"/>
          <w:lang w:val="en-US"/>
        </w:rPr>
        <w:t>t</w:t>
      </w:r>
      <w:r w:rsidR="0025016A" w:rsidRPr="00627D89">
        <w:rPr>
          <w:rFonts w:ascii="Times New Roman" w:hAnsi="Times New Roman" w:cstheme="majorHAnsi"/>
          <w:sz w:val="28"/>
          <w:szCs w:val="28"/>
          <w:shd w:val="clear" w:color="auto" w:fill="FFFFFF"/>
        </w:rPr>
        <w:t>rưởng Bộ Giáo dục và Đào tạo ban hành qui định quy tắc ứng xử của nhà giáo</w:t>
      </w:r>
      <w:r w:rsidR="00173F0C">
        <w:rPr>
          <w:rFonts w:ascii="Times New Roman" w:hAnsi="Times New Roman" w:cstheme="majorHAnsi"/>
          <w:sz w:val="28"/>
          <w:szCs w:val="28"/>
          <w:shd w:val="clear" w:color="auto" w:fill="FFFFFF"/>
          <w:lang w:val="en-US"/>
        </w:rPr>
        <w:t>.</w:t>
      </w:r>
    </w:p>
    <w:p w14:paraId="669C923A" w14:textId="328F3215" w:rsidR="009C3969" w:rsidRPr="00325D91" w:rsidRDefault="00314AA2" w:rsidP="009C3969">
      <w:pPr>
        <w:spacing w:after="0" w:line="288" w:lineRule="auto"/>
        <w:ind w:firstLine="720"/>
        <w:jc w:val="both"/>
        <w:rPr>
          <w:rFonts w:ascii="Times New Roman" w:hAnsi="Times New Roman" w:cstheme="majorHAnsi"/>
          <w:spacing w:val="-6"/>
          <w:sz w:val="28"/>
          <w:szCs w:val="28"/>
          <w:shd w:val="clear" w:color="auto" w:fill="FFFFFF"/>
          <w:lang w:val="en-US"/>
        </w:rPr>
      </w:pPr>
      <w:r>
        <w:rPr>
          <w:rFonts w:ascii="Times New Roman" w:hAnsi="Times New Roman" w:cstheme="majorHAnsi"/>
          <w:sz w:val="28"/>
          <w:szCs w:val="28"/>
          <w:shd w:val="clear" w:color="auto" w:fill="FFFFFF"/>
          <w:lang w:val="en-US"/>
        </w:rPr>
        <w:t>6</w:t>
      </w:r>
      <w:r w:rsidR="009C3969">
        <w:rPr>
          <w:rFonts w:ascii="Times New Roman" w:hAnsi="Times New Roman" w:cstheme="majorHAnsi"/>
          <w:sz w:val="28"/>
          <w:szCs w:val="28"/>
          <w:shd w:val="clear" w:color="auto" w:fill="FFFFFF"/>
          <w:lang w:val="en-US"/>
        </w:rPr>
        <w:t>.</w:t>
      </w:r>
      <w:r>
        <w:rPr>
          <w:rFonts w:ascii="Times New Roman" w:hAnsi="Times New Roman" w:cstheme="majorHAnsi"/>
          <w:sz w:val="28"/>
          <w:szCs w:val="28"/>
          <w:shd w:val="clear" w:color="auto" w:fill="FFFFFF"/>
          <w:lang w:val="en-US"/>
        </w:rPr>
        <w:t xml:space="preserve"> </w:t>
      </w:r>
      <w:r w:rsidR="009C3969" w:rsidRPr="007B0909">
        <w:rPr>
          <w:rFonts w:ascii="Times New Roman" w:hAnsi="Times New Roman" w:cstheme="majorHAnsi"/>
          <w:spacing w:val="-6"/>
          <w:sz w:val="28"/>
          <w:szCs w:val="28"/>
          <w:shd w:val="clear" w:color="auto" w:fill="FFFFFF"/>
        </w:rPr>
        <w:t>Thông tư số 05/2025/TT-BGDĐT của Bộ Giáo dục và Đào tạo: Quy định chế độ làm việc đối với giáo viên phổ thông, dự bị đại học</w:t>
      </w:r>
      <w:r w:rsidR="00F7697D">
        <w:rPr>
          <w:rFonts w:ascii="Times New Roman" w:hAnsi="Times New Roman" w:cstheme="majorHAnsi"/>
          <w:spacing w:val="-6"/>
          <w:sz w:val="28"/>
          <w:szCs w:val="28"/>
          <w:shd w:val="clear" w:color="auto" w:fill="FFFFFF"/>
          <w:lang w:val="en-US"/>
        </w:rPr>
        <w:t xml:space="preserve"> </w:t>
      </w:r>
      <w:r w:rsidR="00325D91" w:rsidRPr="00F7697D">
        <w:rPr>
          <w:rFonts w:ascii="Times New Roman" w:hAnsi="Times New Roman" w:cstheme="majorHAnsi"/>
          <w:i/>
          <w:iCs/>
          <w:spacing w:val="-6"/>
          <w:sz w:val="28"/>
          <w:szCs w:val="28"/>
          <w:shd w:val="clear" w:color="auto" w:fill="FFFFFF"/>
          <w:lang w:val="en-US"/>
        </w:rPr>
        <w:t>(dành cho Tiểu học và THCS).</w:t>
      </w:r>
    </w:p>
    <w:p w14:paraId="32B1523E" w14:textId="46C75FA3" w:rsidR="00A94310" w:rsidRPr="007B0909" w:rsidRDefault="00A94310" w:rsidP="00A94310">
      <w:pPr>
        <w:spacing w:after="0" w:line="288" w:lineRule="auto"/>
        <w:ind w:firstLine="720"/>
        <w:jc w:val="both"/>
        <w:rPr>
          <w:rFonts w:ascii="Times New Roman" w:hAnsi="Times New Roman" w:cstheme="majorHAnsi"/>
          <w:spacing w:val="-6"/>
          <w:sz w:val="28"/>
          <w:szCs w:val="28"/>
          <w:shd w:val="clear" w:color="auto" w:fill="FFFFFF"/>
          <w:lang w:val="en-US"/>
        </w:rPr>
      </w:pPr>
      <w:r>
        <w:rPr>
          <w:rFonts w:ascii="Times New Roman" w:hAnsi="Times New Roman" w:cstheme="majorHAnsi"/>
          <w:spacing w:val="-6"/>
          <w:sz w:val="28"/>
          <w:szCs w:val="28"/>
          <w:shd w:val="clear" w:color="auto" w:fill="FFFFFF"/>
          <w:lang w:val="en-US"/>
        </w:rPr>
        <w:t xml:space="preserve">7. </w:t>
      </w:r>
      <w:r w:rsidRPr="00A94310">
        <w:rPr>
          <w:rFonts w:ascii="Times New Roman" w:hAnsi="Times New Roman" w:cstheme="majorHAnsi"/>
          <w:spacing w:val="-6"/>
          <w:sz w:val="28"/>
          <w:szCs w:val="28"/>
          <w:shd w:val="clear" w:color="auto" w:fill="FFFFFF"/>
          <w:lang w:val="en-US"/>
        </w:rPr>
        <w:t>Thông tư 06/2019/TT-BGDĐT ngày 12/4/2019</w:t>
      </w:r>
      <w:r>
        <w:rPr>
          <w:rFonts w:ascii="Times New Roman" w:hAnsi="Times New Roman" w:cstheme="majorHAnsi"/>
          <w:spacing w:val="-6"/>
          <w:sz w:val="28"/>
          <w:szCs w:val="28"/>
          <w:shd w:val="clear" w:color="auto" w:fill="FFFFFF"/>
          <w:lang w:val="en-US"/>
        </w:rPr>
        <w:t xml:space="preserve"> </w:t>
      </w:r>
      <w:r w:rsidRPr="00A94310">
        <w:rPr>
          <w:rFonts w:ascii="Times New Roman" w:hAnsi="Times New Roman" w:cstheme="majorHAnsi"/>
          <w:spacing w:val="-6"/>
          <w:sz w:val="28"/>
          <w:szCs w:val="28"/>
          <w:shd w:val="clear" w:color="auto" w:fill="FFFFFF"/>
          <w:lang w:val="en-US"/>
        </w:rPr>
        <w:t>của bộ Giáo dục và Đào tạo về Quy định Quy</w:t>
      </w:r>
      <w:r>
        <w:rPr>
          <w:rFonts w:ascii="Times New Roman" w:hAnsi="Times New Roman" w:cstheme="majorHAnsi"/>
          <w:spacing w:val="-6"/>
          <w:sz w:val="28"/>
          <w:szCs w:val="28"/>
          <w:shd w:val="clear" w:color="auto" w:fill="FFFFFF"/>
          <w:lang w:val="en-US"/>
        </w:rPr>
        <w:t xml:space="preserve"> </w:t>
      </w:r>
      <w:r w:rsidRPr="00A94310">
        <w:rPr>
          <w:rFonts w:ascii="Times New Roman" w:hAnsi="Times New Roman" w:cstheme="majorHAnsi"/>
          <w:spacing w:val="-6"/>
          <w:sz w:val="28"/>
          <w:szCs w:val="28"/>
          <w:shd w:val="clear" w:color="auto" w:fill="FFFFFF"/>
          <w:lang w:val="en-US"/>
        </w:rPr>
        <w:t>tắc ứng xử trong cơ sở giáo dục mầm non, cơ</w:t>
      </w:r>
      <w:r>
        <w:rPr>
          <w:rFonts w:ascii="Times New Roman" w:hAnsi="Times New Roman" w:cstheme="majorHAnsi"/>
          <w:spacing w:val="-6"/>
          <w:sz w:val="28"/>
          <w:szCs w:val="28"/>
          <w:shd w:val="clear" w:color="auto" w:fill="FFFFFF"/>
          <w:lang w:val="en-US"/>
        </w:rPr>
        <w:t xml:space="preserve"> </w:t>
      </w:r>
      <w:r w:rsidRPr="00A94310">
        <w:rPr>
          <w:rFonts w:ascii="Times New Roman" w:hAnsi="Times New Roman" w:cstheme="majorHAnsi"/>
          <w:spacing w:val="-6"/>
          <w:sz w:val="28"/>
          <w:szCs w:val="28"/>
          <w:shd w:val="clear" w:color="auto" w:fill="FFFFFF"/>
          <w:lang w:val="en-US"/>
        </w:rPr>
        <w:t>sở giáo dục phổ thông, cơ sở giáo dục thường</w:t>
      </w:r>
      <w:r>
        <w:rPr>
          <w:rFonts w:ascii="Times New Roman" w:hAnsi="Times New Roman" w:cstheme="majorHAnsi"/>
          <w:spacing w:val="-6"/>
          <w:sz w:val="28"/>
          <w:szCs w:val="28"/>
          <w:shd w:val="clear" w:color="auto" w:fill="FFFFFF"/>
          <w:lang w:val="en-US"/>
        </w:rPr>
        <w:t xml:space="preserve"> </w:t>
      </w:r>
      <w:r w:rsidRPr="00A94310">
        <w:rPr>
          <w:rFonts w:ascii="Times New Roman" w:hAnsi="Times New Roman" w:cstheme="majorHAnsi"/>
          <w:spacing w:val="-6"/>
          <w:sz w:val="28"/>
          <w:szCs w:val="28"/>
          <w:shd w:val="clear" w:color="auto" w:fill="FFFFFF"/>
          <w:lang w:val="en-US"/>
        </w:rPr>
        <w:t>xuyên</w:t>
      </w:r>
      <w:r>
        <w:rPr>
          <w:rFonts w:ascii="Times New Roman" w:hAnsi="Times New Roman" w:cstheme="majorHAnsi"/>
          <w:spacing w:val="-6"/>
          <w:sz w:val="28"/>
          <w:szCs w:val="28"/>
          <w:shd w:val="clear" w:color="auto" w:fill="FFFFFF"/>
          <w:lang w:val="en-US"/>
        </w:rPr>
        <w:t>.</w:t>
      </w:r>
    </w:p>
    <w:p w14:paraId="4E00099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 ĐỐI VỚI</w:t>
      </w:r>
      <w:r w:rsidRPr="00791B56">
        <w:rPr>
          <w:rFonts w:ascii="Times New Roman" w:hAnsi="Times New Roman" w:cstheme="majorHAnsi"/>
          <w:b/>
          <w:sz w:val="28"/>
          <w:szCs w:val="28"/>
          <w:shd w:val="clear" w:color="auto" w:fill="FFFFFF"/>
        </w:rPr>
        <w:t xml:space="preserve"> GIÁO VIÊN TRUNG HỌC CƠ </w:t>
      </w:r>
      <w:r w:rsidRPr="00791B56">
        <w:rPr>
          <w:rFonts w:ascii="Times New Roman" w:hAnsi="Times New Roman" w:cstheme="majorHAnsi"/>
          <w:b/>
          <w:sz w:val="28"/>
          <w:szCs w:val="28"/>
          <w:shd w:val="clear" w:color="auto" w:fill="FFFFFF"/>
          <w:lang w:val="en-US"/>
        </w:rPr>
        <w:t>SỞ</w:t>
      </w:r>
    </w:p>
    <w:p w14:paraId="6EBA65AF" w14:textId="3013ED65"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w:t>
      </w:r>
      <w:r w:rsidR="00E922F7">
        <w:rPr>
          <w:rFonts w:ascii="Times New Roman" w:hAnsi="Times New Roman" w:cstheme="majorHAnsi"/>
          <w:sz w:val="28"/>
          <w:szCs w:val="28"/>
          <w:shd w:val="clear" w:color="auto" w:fill="FFFFFF"/>
          <w:lang w:val="en-US"/>
        </w:rPr>
        <w:t xml:space="preserve"> </w:t>
      </w:r>
      <w:r w:rsidRPr="00791B56">
        <w:rPr>
          <w:rFonts w:ascii="Times New Roman" w:hAnsi="Times New Roman" w:cstheme="majorHAnsi"/>
          <w:sz w:val="28"/>
          <w:szCs w:val="28"/>
          <w:shd w:val="clear" w:color="auto" w:fill="FFFFFF"/>
        </w:rPr>
        <w:t>Thông tư số 32/2020/TT-BGDĐT ngày 15 tháng 09 năm 2020 của Bộ trưởng Bộ Giáo dục và Đào tạo ban hành Điều lệ trường trung học cơ sở, trường trung học phổ thông và trường phổ thông có nhiều cấp học.</w:t>
      </w:r>
    </w:p>
    <w:p w14:paraId="1F4A2F2B" w14:textId="594E5DCA" w:rsidR="00F31A9F" w:rsidRPr="00791B56" w:rsidRDefault="00E922F7" w:rsidP="00F31A9F">
      <w:pPr>
        <w:spacing w:after="0" w:line="288" w:lineRule="auto"/>
        <w:ind w:firstLine="720"/>
        <w:jc w:val="both"/>
        <w:rPr>
          <w:rFonts w:ascii="Times New Roman" w:hAnsi="Times New Roman" w:cstheme="majorHAnsi"/>
          <w:b/>
          <w:sz w:val="28"/>
          <w:szCs w:val="28"/>
          <w:shd w:val="clear" w:color="auto" w:fill="FFFFFF"/>
        </w:rPr>
      </w:pPr>
      <w:r>
        <w:rPr>
          <w:rFonts w:ascii="Times New Roman" w:hAnsi="Times New Roman" w:cstheme="majorHAnsi"/>
          <w:sz w:val="28"/>
          <w:szCs w:val="28"/>
          <w:shd w:val="clear" w:color="auto" w:fill="FFFFFF"/>
          <w:lang w:val="en-US"/>
        </w:rPr>
        <w:t>2</w:t>
      </w:r>
      <w:r w:rsidR="001A2B24" w:rsidRPr="00791B56">
        <w:rPr>
          <w:rFonts w:ascii="Times New Roman" w:hAnsi="Times New Roman" w:cstheme="majorHAnsi"/>
          <w:sz w:val="28"/>
          <w:szCs w:val="28"/>
          <w:shd w:val="clear" w:color="auto" w:fill="FFFFFF"/>
        </w:rPr>
        <w:t>.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14:paraId="081E77B2" w14:textId="3DF3D416" w:rsidR="00F31A9F" w:rsidRPr="00791B56" w:rsidRDefault="00E922F7" w:rsidP="00F31A9F">
      <w:pPr>
        <w:spacing w:after="0" w:line="288" w:lineRule="auto"/>
        <w:ind w:firstLine="720"/>
        <w:jc w:val="both"/>
        <w:rPr>
          <w:rFonts w:ascii="Times New Roman" w:hAnsi="Times New Roman" w:cstheme="majorHAnsi"/>
          <w:b/>
          <w:sz w:val="28"/>
          <w:szCs w:val="28"/>
          <w:shd w:val="clear" w:color="auto" w:fill="FFFFFF"/>
        </w:rPr>
      </w:pPr>
      <w:r>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 Thông tư 17/2025/TT-BGDĐT ngày 12 tháng 9 năm 2025 Bộ trưởng Bộ Giáo dục và Đào tạo ban hành sửa đổi, bổ sung một số nội dung trong Chương trình giáo dục phổ thông ban hành kèm theo Thông tư 32/2018/TT-BGDĐT.</w:t>
      </w:r>
    </w:p>
    <w:p w14:paraId="04635335" w14:textId="2AFD27FE" w:rsidR="003A2EED" w:rsidRPr="00002A15" w:rsidRDefault="00E922F7" w:rsidP="003A2EED">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w:t>
      </w:r>
      <w:r w:rsidR="003A2EED">
        <w:rPr>
          <w:rFonts w:ascii="Times New Roman" w:hAnsi="Times New Roman" w:cstheme="majorHAnsi"/>
          <w:sz w:val="28"/>
          <w:szCs w:val="28"/>
          <w:shd w:val="clear" w:color="auto" w:fill="FFFFFF"/>
          <w:lang w:val="en-US"/>
        </w:rPr>
        <w:t xml:space="preserve"> </w:t>
      </w:r>
      <w:r w:rsidR="003A2EED" w:rsidRPr="00627D89">
        <w:rPr>
          <w:rFonts w:ascii="Times New Roman" w:hAnsi="Times New Roman" w:cstheme="majorHAnsi"/>
          <w:sz w:val="28"/>
          <w:szCs w:val="28"/>
          <w:shd w:val="clear" w:color="auto" w:fill="FFFFFF"/>
        </w:rPr>
        <w:t>Kỹ năng hoạt động nghề nghiệp (theo Thông tư số 32/2018/TT-BGDĐT ngày 26/12/2018 của Bộ Giáo dục và Đào tạo ban hành chương trình GDPT).</w:t>
      </w:r>
    </w:p>
    <w:p w14:paraId="29DA3CFB" w14:textId="45FE2334" w:rsidR="00814796" w:rsidRDefault="00E922F7" w:rsidP="00F31A9F">
      <w:pPr>
        <w:spacing w:after="0" w:line="288" w:lineRule="auto"/>
        <w:ind w:firstLine="720"/>
        <w:jc w:val="both"/>
        <w:rPr>
          <w:rFonts w:ascii="Times New Roman" w:hAnsi="Times New Roman" w:cstheme="majorHAnsi"/>
          <w:bCs/>
          <w:sz w:val="28"/>
          <w:szCs w:val="28"/>
          <w:shd w:val="clear" w:color="auto" w:fill="FFFFFF"/>
          <w:lang w:val="en-US"/>
        </w:rPr>
      </w:pPr>
      <w:r>
        <w:rPr>
          <w:rFonts w:ascii="Times New Roman" w:hAnsi="Times New Roman" w:cstheme="majorHAnsi"/>
          <w:bCs/>
          <w:sz w:val="28"/>
          <w:szCs w:val="28"/>
          <w:shd w:val="clear" w:color="auto" w:fill="FFFFFF"/>
          <w:lang w:val="en-US"/>
        </w:rPr>
        <w:t>5</w:t>
      </w:r>
      <w:r w:rsidR="003A2EED">
        <w:rPr>
          <w:rFonts w:ascii="Times New Roman" w:hAnsi="Times New Roman" w:cstheme="majorHAnsi"/>
          <w:bCs/>
          <w:sz w:val="28"/>
          <w:szCs w:val="28"/>
          <w:shd w:val="clear" w:color="auto" w:fill="FFFFFF"/>
          <w:lang w:val="en-US"/>
        </w:rPr>
        <w:t xml:space="preserve">. </w:t>
      </w:r>
      <w:r w:rsidR="00814796" w:rsidRPr="00814796">
        <w:rPr>
          <w:rFonts w:ascii="Times New Roman" w:hAnsi="Times New Roman" w:cstheme="majorHAnsi"/>
          <w:bCs/>
          <w:sz w:val="28"/>
          <w:szCs w:val="28"/>
          <w:shd w:val="clear" w:color="auto" w:fill="FFFFFF"/>
        </w:rPr>
        <w:t xml:space="preserve">Thông tư số 32/2018/TT-BGDĐT ngày 26 tháng 12 năm 2018 của Bộ trưởng Bộ Giáo dục và Đào tạo về ban hành Chương trình giáo dục phổ thông (phần dành cho cấp THCS); Thông tư số 20/2021/TT BGDĐT ngày 01 tháng 7 năm 2021 của Bộ trưởng Bộ Giáo dục và Đào tạo về sửa đổi, bổ sung Điều 3 Thông tư số </w:t>
      </w:r>
      <w:r w:rsidR="00814796" w:rsidRPr="00814796">
        <w:rPr>
          <w:rFonts w:ascii="Times New Roman" w:hAnsi="Times New Roman" w:cstheme="majorHAnsi"/>
          <w:bCs/>
          <w:sz w:val="28"/>
          <w:szCs w:val="28"/>
          <w:shd w:val="clear" w:color="auto" w:fill="FFFFFF"/>
        </w:rPr>
        <w:lastRenderedPageBreak/>
        <w:t xml:space="preserve">32/2018/TT-BGDĐT. Thông tư số 22/2021/TT-BGDĐT ngày 20 tháng 7 năm 2021 của Bộ trưởng Bộ Giáo dục và Đào tạo ban hành quy định về đánh giá học sinh trung học cơ sở và học sinh trung học phổ thông. </w:t>
      </w:r>
    </w:p>
    <w:p w14:paraId="7C968A4D" w14:textId="3643A55F" w:rsidR="00814796" w:rsidRDefault="00E922F7" w:rsidP="00F31A9F">
      <w:pPr>
        <w:spacing w:after="0" w:line="288" w:lineRule="auto"/>
        <w:ind w:firstLine="720"/>
        <w:jc w:val="both"/>
        <w:rPr>
          <w:rFonts w:ascii="Times New Roman" w:hAnsi="Times New Roman" w:cstheme="majorHAnsi"/>
          <w:bCs/>
          <w:sz w:val="28"/>
          <w:szCs w:val="28"/>
          <w:shd w:val="clear" w:color="auto" w:fill="FFFFFF"/>
          <w:lang w:val="en-US"/>
        </w:rPr>
      </w:pPr>
      <w:r>
        <w:rPr>
          <w:rFonts w:ascii="Times New Roman" w:hAnsi="Times New Roman" w:cstheme="majorHAnsi"/>
          <w:bCs/>
          <w:sz w:val="28"/>
          <w:szCs w:val="28"/>
          <w:shd w:val="clear" w:color="auto" w:fill="FFFFFF"/>
          <w:lang w:val="en-US"/>
        </w:rPr>
        <w:t>6</w:t>
      </w:r>
      <w:r w:rsidR="00E31D92">
        <w:rPr>
          <w:rFonts w:ascii="Times New Roman" w:hAnsi="Times New Roman" w:cstheme="majorHAnsi"/>
          <w:bCs/>
          <w:sz w:val="28"/>
          <w:szCs w:val="28"/>
          <w:shd w:val="clear" w:color="auto" w:fill="FFFFFF"/>
          <w:lang w:val="en-US"/>
        </w:rPr>
        <w:t>.</w:t>
      </w:r>
      <w:r w:rsidR="00814796" w:rsidRPr="00814796">
        <w:rPr>
          <w:rFonts w:ascii="Times New Roman" w:hAnsi="Times New Roman" w:cstheme="majorHAnsi"/>
          <w:bCs/>
          <w:sz w:val="28"/>
          <w:szCs w:val="28"/>
          <w:shd w:val="clear" w:color="auto" w:fill="FFFFFF"/>
        </w:rPr>
        <w:t xml:space="preserve"> Thông tư số 05/2025/TT-BGDĐT ngày 07 tháng 3 năm 2025 của Bộ trưởng Bộ Giáo dục và Đào tạo quy định chế độ làm việc đối với giáo viên phổ thông, dự bị đại học</w:t>
      </w:r>
    </w:p>
    <w:p w14:paraId="0037EFBD" w14:textId="1C93A25E" w:rsidR="00814796" w:rsidRDefault="00E922F7" w:rsidP="00F31A9F">
      <w:pPr>
        <w:spacing w:after="0" w:line="288" w:lineRule="auto"/>
        <w:ind w:firstLine="720"/>
        <w:jc w:val="both"/>
        <w:rPr>
          <w:rFonts w:ascii="Times New Roman" w:hAnsi="Times New Roman" w:cstheme="majorHAnsi"/>
          <w:bCs/>
          <w:sz w:val="28"/>
          <w:szCs w:val="28"/>
          <w:shd w:val="clear" w:color="auto" w:fill="FFFFFF"/>
          <w:lang w:val="en-US"/>
        </w:rPr>
      </w:pPr>
      <w:r>
        <w:rPr>
          <w:rFonts w:ascii="Times New Roman" w:hAnsi="Times New Roman" w:cstheme="majorHAnsi"/>
          <w:bCs/>
          <w:sz w:val="28"/>
          <w:szCs w:val="28"/>
          <w:shd w:val="clear" w:color="auto" w:fill="FFFFFF"/>
          <w:lang w:val="en-US"/>
        </w:rPr>
        <w:t>7</w:t>
      </w:r>
      <w:r w:rsidR="00E31D92">
        <w:rPr>
          <w:rFonts w:ascii="Times New Roman" w:hAnsi="Times New Roman" w:cstheme="majorHAnsi"/>
          <w:bCs/>
          <w:sz w:val="28"/>
          <w:szCs w:val="28"/>
          <w:shd w:val="clear" w:color="auto" w:fill="FFFFFF"/>
          <w:lang w:val="en-US"/>
        </w:rPr>
        <w:t>.</w:t>
      </w:r>
      <w:r w:rsidR="00814796" w:rsidRPr="00814796">
        <w:rPr>
          <w:rFonts w:ascii="Times New Roman" w:hAnsi="Times New Roman" w:cstheme="majorHAnsi"/>
          <w:bCs/>
          <w:sz w:val="28"/>
          <w:szCs w:val="28"/>
          <w:shd w:val="clear" w:color="auto" w:fill="FFFFFF"/>
        </w:rPr>
        <w:t xml:space="preserve"> Công văn số 5512/BGDĐT-GDTrH ngày 08 tháng 12 năm 2020 của Bộ Giáo dục và Đào tạo về xây dựng và tổ chức thực hiện kế hoạch giáo dục của nhà trường. </w:t>
      </w:r>
    </w:p>
    <w:p w14:paraId="6B632B01"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III. ĐỐI VỚI GIÁO VIÊN TIỂU HỌC</w:t>
      </w:r>
    </w:p>
    <w:p w14:paraId="182CB647"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sz w:val="28"/>
          <w:szCs w:val="28"/>
          <w:shd w:val="clear" w:color="auto" w:fill="FFFFFF"/>
        </w:rPr>
        <w:t>1. Thông tư số 28/2020/TT-BGDĐT ngày 04 tháng 9 năm 2020 của Bộ trưởng Bộ Bộ Giáo dục và Đào tạo ban hành Điều lệ trường tiểu học.</w:t>
      </w:r>
    </w:p>
    <w:p w14:paraId="03EE5596" w14:textId="77777777" w:rsidR="00DE32CB" w:rsidRDefault="00DE32CB" w:rsidP="00F31A9F">
      <w:pPr>
        <w:spacing w:after="0" w:line="288" w:lineRule="auto"/>
        <w:ind w:firstLine="720"/>
        <w:jc w:val="both"/>
        <w:rPr>
          <w:rFonts w:ascii="Times New Roman" w:hAnsi="Times New Roman" w:cstheme="majorHAnsi"/>
          <w:bCs/>
          <w:spacing w:val="-6"/>
          <w:sz w:val="28"/>
          <w:szCs w:val="28"/>
          <w:shd w:val="clear" w:color="auto" w:fill="FFFFFF"/>
          <w:lang w:val="en-US"/>
        </w:rPr>
      </w:pPr>
      <w:r>
        <w:rPr>
          <w:rFonts w:ascii="Times New Roman" w:hAnsi="Times New Roman" w:cstheme="majorHAnsi"/>
          <w:bCs/>
          <w:spacing w:val="-6"/>
          <w:sz w:val="28"/>
          <w:szCs w:val="28"/>
          <w:shd w:val="clear" w:color="auto" w:fill="FFFFFF"/>
          <w:lang w:val="en-US"/>
        </w:rPr>
        <w:t>2.</w:t>
      </w:r>
      <w:r w:rsidR="00656990" w:rsidRPr="00656990">
        <w:rPr>
          <w:rFonts w:ascii="Times New Roman" w:hAnsi="Times New Roman" w:cstheme="majorHAnsi"/>
          <w:bCs/>
          <w:spacing w:val="-6"/>
          <w:sz w:val="28"/>
          <w:szCs w:val="28"/>
          <w:shd w:val="clear" w:color="auto" w:fill="FFFFFF"/>
        </w:rPr>
        <w:t xml:space="preserve"> Thông tư số 32/2018/TT-BGDĐT ngày 26 tháng 12 năm 2018 của Bộ trưởng Bộ Giáo dục và Đào tạo về ban hành Chương trình giáo dục phổ thông (phần dành cho cấp tiểu học). </w:t>
      </w:r>
    </w:p>
    <w:p w14:paraId="5EAFA4D3" w14:textId="74298B2B" w:rsidR="00DE32CB" w:rsidRDefault="00221DB9" w:rsidP="00221DB9">
      <w:pPr>
        <w:spacing w:after="0" w:line="288" w:lineRule="auto"/>
        <w:ind w:firstLine="720"/>
        <w:jc w:val="both"/>
        <w:rPr>
          <w:rFonts w:ascii="Times New Roman" w:hAnsi="Times New Roman" w:cstheme="majorHAnsi"/>
          <w:bCs/>
          <w:spacing w:val="-6"/>
          <w:sz w:val="28"/>
          <w:szCs w:val="28"/>
          <w:shd w:val="clear" w:color="auto" w:fill="FFFFFF"/>
          <w:lang w:val="en-US"/>
        </w:rPr>
      </w:pPr>
      <w:r>
        <w:rPr>
          <w:rFonts w:ascii="Times New Roman" w:hAnsi="Times New Roman" w:cstheme="majorHAnsi"/>
          <w:bCs/>
          <w:spacing w:val="-6"/>
          <w:sz w:val="28"/>
          <w:szCs w:val="28"/>
          <w:shd w:val="clear" w:color="auto" w:fill="FFFFFF"/>
          <w:lang w:val="en-US"/>
        </w:rPr>
        <w:t>3.</w:t>
      </w:r>
      <w:r w:rsidR="00656990" w:rsidRPr="00656990">
        <w:rPr>
          <w:rFonts w:ascii="Times New Roman" w:hAnsi="Times New Roman" w:cstheme="majorHAnsi"/>
          <w:bCs/>
          <w:spacing w:val="-6"/>
          <w:sz w:val="28"/>
          <w:szCs w:val="28"/>
          <w:shd w:val="clear" w:color="auto" w:fill="FFFFFF"/>
        </w:rPr>
        <w:t xml:space="preserve"> Thông tư số 27/2020/TT-BGDĐT ngày 04 tháng 9 năm 2020 của Bộ trưởng Bộ Giáo dục và Đào tạo ban hành quy định về đánh giá học sinh tiểu học.</w:t>
      </w:r>
    </w:p>
    <w:p w14:paraId="001E9A92" w14:textId="5C98DA20" w:rsidR="00221DB9" w:rsidRDefault="007B0909" w:rsidP="00221DB9">
      <w:pPr>
        <w:spacing w:after="0" w:line="288" w:lineRule="auto"/>
        <w:ind w:firstLine="720"/>
        <w:jc w:val="both"/>
        <w:rPr>
          <w:rFonts w:ascii="Times New Roman" w:hAnsi="Times New Roman" w:cstheme="majorHAnsi"/>
          <w:sz w:val="28"/>
          <w:szCs w:val="28"/>
          <w:shd w:val="clear" w:color="auto" w:fill="FFFFFF"/>
          <w:lang w:val="en-US"/>
        </w:rPr>
      </w:pPr>
      <w:r w:rsidRPr="007B0909">
        <w:rPr>
          <w:rFonts w:ascii="Times New Roman" w:hAnsi="Times New Roman" w:cstheme="majorHAnsi"/>
          <w:spacing w:val="-6"/>
          <w:sz w:val="28"/>
          <w:szCs w:val="28"/>
          <w:shd w:val="clear" w:color="auto" w:fill="FFFFFF"/>
          <w:lang w:val="en-US"/>
        </w:rPr>
        <w:t xml:space="preserve">4. </w:t>
      </w:r>
      <w:r w:rsidR="00221DB9">
        <w:rPr>
          <w:rFonts w:ascii="Times New Roman" w:hAnsi="Times New Roman" w:cstheme="majorHAnsi"/>
          <w:sz w:val="28"/>
          <w:szCs w:val="28"/>
          <w:shd w:val="clear" w:color="auto" w:fill="FFFFFF"/>
          <w:lang w:val="en-US"/>
        </w:rPr>
        <w:t xml:space="preserve"> </w:t>
      </w:r>
      <w:r w:rsidR="00221DB9" w:rsidRPr="00627D89">
        <w:rPr>
          <w:rFonts w:ascii="Times New Roman" w:hAnsi="Times New Roman" w:cstheme="majorHAnsi"/>
          <w:sz w:val="28"/>
          <w:szCs w:val="28"/>
          <w:shd w:val="clear" w:color="auto" w:fill="FFFFFF"/>
        </w:rPr>
        <w:t xml:space="preserve">Kỹ năng hoạt động nghề nghiệp (theo Thông tư số 32/2018/TT-BGDĐT ngày 26/12/2018 của Bộ Giáo dục và Đào tạo ban hành chương trình GDPТ). </w:t>
      </w:r>
    </w:p>
    <w:p w14:paraId="03F36261" w14:textId="77777777" w:rsidR="00F7697D" w:rsidRDefault="00314AA2" w:rsidP="00DE32CB">
      <w:pPr>
        <w:spacing w:after="0" w:line="288" w:lineRule="auto"/>
        <w:ind w:firstLine="720"/>
        <w:jc w:val="both"/>
        <w:rPr>
          <w:rFonts w:ascii="Times New Roman" w:hAnsi="Times New Roman" w:cstheme="majorHAnsi"/>
          <w:bCs/>
          <w:spacing w:val="-6"/>
          <w:sz w:val="28"/>
          <w:szCs w:val="28"/>
          <w:shd w:val="clear" w:color="auto" w:fill="FFFFFF"/>
          <w:lang w:val="en-US"/>
        </w:rPr>
      </w:pPr>
      <w:r>
        <w:rPr>
          <w:rFonts w:ascii="Times New Roman" w:hAnsi="Times New Roman" w:cstheme="majorHAnsi"/>
          <w:bCs/>
          <w:spacing w:val="-6"/>
          <w:sz w:val="28"/>
          <w:szCs w:val="28"/>
          <w:shd w:val="clear" w:color="auto" w:fill="FFFFFF"/>
          <w:lang w:val="en-US"/>
        </w:rPr>
        <w:t>5</w:t>
      </w:r>
      <w:r w:rsidR="00221DB9">
        <w:rPr>
          <w:rFonts w:ascii="Times New Roman" w:hAnsi="Times New Roman" w:cstheme="majorHAnsi"/>
          <w:bCs/>
          <w:spacing w:val="-6"/>
          <w:sz w:val="28"/>
          <w:szCs w:val="28"/>
          <w:shd w:val="clear" w:color="auto" w:fill="FFFFFF"/>
          <w:lang w:val="en-US"/>
        </w:rPr>
        <w:t>.</w:t>
      </w:r>
      <w:r w:rsidR="00656990" w:rsidRPr="00656990">
        <w:rPr>
          <w:rFonts w:ascii="Times New Roman" w:hAnsi="Times New Roman" w:cstheme="majorHAnsi"/>
          <w:bCs/>
          <w:spacing w:val="-6"/>
          <w:sz w:val="28"/>
          <w:szCs w:val="28"/>
          <w:shd w:val="clear" w:color="auto" w:fill="FFFFFF"/>
        </w:rPr>
        <w:t xml:space="preserve"> Công văn số 1315/BGDĐT-GDTH ngày 16 tháng 4 năm 2020 của Bộ Giáo dục và Đào tạo về việc hướng dẫn sinh hoạt chuyên môn thực hiện Chương trình giáo dục phổ thông cấp Tiểu học. </w:t>
      </w:r>
    </w:p>
    <w:p w14:paraId="67997B26" w14:textId="64BD7C66" w:rsidR="00DE32CB" w:rsidRDefault="00F7697D" w:rsidP="00DE32CB">
      <w:pPr>
        <w:spacing w:after="0" w:line="288" w:lineRule="auto"/>
        <w:ind w:firstLine="720"/>
        <w:jc w:val="both"/>
        <w:rPr>
          <w:rFonts w:ascii="Times New Roman" w:hAnsi="Times New Roman" w:cstheme="majorHAnsi"/>
          <w:spacing w:val="-6"/>
          <w:sz w:val="28"/>
          <w:szCs w:val="28"/>
          <w:shd w:val="clear" w:color="auto" w:fill="FFFFFF"/>
          <w:lang w:val="en-US"/>
        </w:rPr>
      </w:pPr>
      <w:r>
        <w:rPr>
          <w:rFonts w:ascii="Times New Roman" w:hAnsi="Times New Roman" w:cstheme="majorHAnsi"/>
          <w:bCs/>
          <w:spacing w:val="-6"/>
          <w:sz w:val="28"/>
          <w:szCs w:val="28"/>
          <w:shd w:val="clear" w:color="auto" w:fill="FFFFFF"/>
          <w:lang w:val="en-US"/>
        </w:rPr>
        <w:t xml:space="preserve">6. </w:t>
      </w:r>
      <w:r w:rsidR="00DE32CB" w:rsidRPr="00791B56">
        <w:rPr>
          <w:rFonts w:ascii="Times New Roman" w:hAnsi="Times New Roman" w:cstheme="majorHAnsi"/>
          <w:spacing w:val="-6"/>
          <w:sz w:val="28"/>
          <w:szCs w:val="28"/>
          <w:shd w:val="clear" w:color="auto" w:fill="FFFFFF"/>
        </w:rPr>
        <w:t>Công văn số 2345/BGDĐT-GDTH ngày 07 tháng 6 năm 2021 của Bộ Giáo dục và Đào tạo về việc hướng dẫn xây dựng kế hoạch giáo dục của nhà trường cấp tiểu học.</w:t>
      </w:r>
    </w:p>
    <w:p w14:paraId="5ADBA086" w14:textId="77777777" w:rsidR="00F31A9F" w:rsidRPr="00791B56" w:rsidRDefault="001A2B24" w:rsidP="00F31A9F">
      <w:pPr>
        <w:spacing w:after="0" w:line="288" w:lineRule="auto"/>
        <w:ind w:firstLine="720"/>
        <w:jc w:val="both"/>
        <w:rPr>
          <w:rFonts w:ascii="Times New Roman" w:hAnsi="Times New Roman" w:cstheme="majorHAnsi"/>
          <w:b/>
          <w:sz w:val="28"/>
          <w:szCs w:val="28"/>
          <w:shd w:val="clear" w:color="auto" w:fill="FFFFFF"/>
        </w:rPr>
      </w:pPr>
      <w:r w:rsidRPr="00791B56">
        <w:rPr>
          <w:rFonts w:ascii="Times New Roman" w:hAnsi="Times New Roman" w:cstheme="majorHAnsi"/>
          <w:b/>
          <w:sz w:val="28"/>
          <w:szCs w:val="28"/>
          <w:shd w:val="clear" w:color="auto" w:fill="FFFFFF"/>
          <w:lang w:val="en-US"/>
        </w:rPr>
        <w:t>I</w:t>
      </w:r>
      <w:r w:rsidR="00F31A9F" w:rsidRPr="00791B56">
        <w:rPr>
          <w:rFonts w:ascii="Times New Roman" w:hAnsi="Times New Roman" w:cstheme="majorHAnsi"/>
          <w:b/>
          <w:sz w:val="28"/>
          <w:szCs w:val="28"/>
          <w:shd w:val="clear" w:color="auto" w:fill="FFFFFF"/>
          <w:lang w:val="en-US"/>
        </w:rPr>
        <w:t>V</w:t>
      </w:r>
      <w:r w:rsidRPr="00791B56">
        <w:rPr>
          <w:rFonts w:ascii="Times New Roman" w:hAnsi="Times New Roman" w:cstheme="majorHAnsi"/>
          <w:b/>
          <w:sz w:val="28"/>
          <w:szCs w:val="28"/>
          <w:shd w:val="clear" w:color="auto" w:fill="FFFFFF"/>
          <w:lang w:val="en-US"/>
        </w:rPr>
        <w:t>. ĐỐI VỚI GIÁO VIÊN MẦ</w:t>
      </w:r>
      <w:r w:rsidR="00F31A9F" w:rsidRPr="00791B56">
        <w:rPr>
          <w:rFonts w:ascii="Times New Roman" w:hAnsi="Times New Roman" w:cstheme="majorHAnsi"/>
          <w:b/>
          <w:sz w:val="28"/>
          <w:szCs w:val="28"/>
          <w:shd w:val="clear" w:color="auto" w:fill="FFFFFF"/>
          <w:lang w:val="en-US"/>
        </w:rPr>
        <w:t>M NON</w:t>
      </w:r>
    </w:p>
    <w:p w14:paraId="2BF0CC91" w14:textId="77777777" w:rsidR="00C07011" w:rsidRPr="00C07011" w:rsidRDefault="001A2B24" w:rsidP="00C07011">
      <w:pPr>
        <w:spacing w:after="0" w:line="288" w:lineRule="auto"/>
        <w:ind w:firstLine="720"/>
        <w:jc w:val="both"/>
        <w:rPr>
          <w:rFonts w:ascii="Times New Roman" w:hAnsi="Times New Roman" w:cstheme="majorHAnsi"/>
          <w:sz w:val="28"/>
          <w:szCs w:val="28"/>
          <w:shd w:val="clear" w:color="auto" w:fill="FFFFFF"/>
          <w:lang w:val="en-US"/>
        </w:rPr>
      </w:pPr>
      <w:r w:rsidRPr="00791B56">
        <w:rPr>
          <w:rFonts w:ascii="Times New Roman" w:hAnsi="Times New Roman" w:cstheme="majorHAnsi"/>
          <w:sz w:val="28"/>
          <w:szCs w:val="28"/>
          <w:shd w:val="clear" w:color="auto" w:fill="FFFFFF"/>
        </w:rPr>
        <w:t xml:space="preserve">1. </w:t>
      </w:r>
      <w:r w:rsidR="00C07011" w:rsidRPr="00C07011">
        <w:rPr>
          <w:rFonts w:ascii="Times New Roman" w:hAnsi="Times New Roman" w:cstheme="majorHAnsi"/>
          <w:sz w:val="28"/>
          <w:szCs w:val="28"/>
          <w:shd w:val="clear" w:color="auto" w:fill="FFFFFF"/>
        </w:rPr>
        <w:t>Nghị định số 105/2020/NĐ-CP ngày 08/9/2020 của Chính phủ quy định chính sách phát triển giáo dục mầm non</w:t>
      </w:r>
    </w:p>
    <w:p w14:paraId="289ED6B1" w14:textId="7A091EDA" w:rsidR="00F31A9F" w:rsidRPr="009669B5" w:rsidRDefault="00C07011" w:rsidP="00F31A9F">
      <w:pPr>
        <w:spacing w:after="0" w:line="288" w:lineRule="auto"/>
        <w:ind w:firstLine="720"/>
        <w:jc w:val="both"/>
        <w:rPr>
          <w:rFonts w:ascii="Times New Roman" w:hAnsi="Times New Roman" w:cstheme="majorHAnsi"/>
          <w:sz w:val="28"/>
          <w:szCs w:val="28"/>
          <w:shd w:val="clear" w:color="auto" w:fill="FFFFFF"/>
        </w:rPr>
      </w:pPr>
      <w:r>
        <w:rPr>
          <w:rFonts w:ascii="Times New Roman" w:hAnsi="Times New Roman" w:cstheme="majorHAnsi"/>
          <w:sz w:val="28"/>
          <w:szCs w:val="28"/>
          <w:shd w:val="clear" w:color="auto" w:fill="FFFFFF"/>
          <w:lang w:val="en-US"/>
        </w:rPr>
        <w:t xml:space="preserve">2. </w:t>
      </w:r>
      <w:r w:rsidR="001A2B24" w:rsidRPr="00791B56">
        <w:rPr>
          <w:rFonts w:ascii="Times New Roman" w:hAnsi="Times New Roman" w:cstheme="majorHAnsi"/>
          <w:sz w:val="28"/>
          <w:szCs w:val="28"/>
          <w:shd w:val="clear" w:color="auto" w:fill="FFFFFF"/>
        </w:rPr>
        <w:t>Thông tư số 52/2020/TT-BGDĐT ngày 31 tháng 12 năm 2020 của Bộ trưởng Giáo dục và Đào tạo ban hành Điều lệ Trường mầ</w:t>
      </w:r>
      <w:r w:rsidR="00F31A9F" w:rsidRPr="00791B56">
        <w:rPr>
          <w:rFonts w:ascii="Times New Roman" w:hAnsi="Times New Roman" w:cstheme="majorHAnsi"/>
          <w:sz w:val="28"/>
          <w:szCs w:val="28"/>
          <w:shd w:val="clear" w:color="auto" w:fill="FFFFFF"/>
        </w:rPr>
        <w:t>m non.</w:t>
      </w:r>
    </w:p>
    <w:p w14:paraId="281B049D" w14:textId="30E521E8" w:rsidR="00F31A9F" w:rsidRPr="00251F78" w:rsidRDefault="00C07011" w:rsidP="009669B5">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3</w:t>
      </w:r>
      <w:r w:rsidR="001A2B24" w:rsidRPr="00791B56">
        <w:rPr>
          <w:rFonts w:ascii="Times New Roman" w:hAnsi="Times New Roman" w:cstheme="majorHAnsi"/>
          <w:sz w:val="28"/>
          <w:szCs w:val="28"/>
          <w:shd w:val="clear" w:color="auto" w:fill="FFFFFF"/>
        </w:rPr>
        <w:t>.</w:t>
      </w:r>
      <w:r w:rsidR="009669B5">
        <w:rPr>
          <w:rFonts w:ascii="Times New Roman" w:hAnsi="Times New Roman" w:cstheme="majorHAnsi"/>
          <w:sz w:val="28"/>
          <w:szCs w:val="28"/>
          <w:shd w:val="clear" w:color="auto" w:fill="FFFFFF"/>
          <w:lang w:val="en-US"/>
        </w:rPr>
        <w:t xml:space="preserve"> Văn bản hợp nhất số</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01/VBHN-BGDĐT</w:t>
      </w:r>
      <w:r w:rsidR="001A2B24" w:rsidRPr="00791B56">
        <w:rPr>
          <w:rFonts w:ascii="Times New Roman" w:hAnsi="Times New Roman" w:cstheme="majorHAnsi"/>
          <w:sz w:val="28"/>
          <w:szCs w:val="28"/>
          <w:shd w:val="clear" w:color="auto" w:fill="FFFFFF"/>
        </w:rPr>
        <w:t xml:space="preserve"> </w:t>
      </w:r>
      <w:r w:rsidR="009669B5" w:rsidRPr="009669B5">
        <w:rPr>
          <w:rFonts w:ascii="Times New Roman" w:hAnsi="Times New Roman" w:cstheme="majorHAnsi"/>
          <w:sz w:val="28"/>
          <w:szCs w:val="28"/>
          <w:shd w:val="clear" w:color="auto" w:fill="FFFFFF"/>
        </w:rPr>
        <w:t xml:space="preserve">ngày 13 tháng 4 năm 2021 </w:t>
      </w:r>
      <w:r w:rsidR="009669B5" w:rsidRPr="00791B56">
        <w:rPr>
          <w:rFonts w:ascii="Times New Roman" w:hAnsi="Times New Roman" w:cstheme="majorHAnsi"/>
          <w:sz w:val="28"/>
          <w:szCs w:val="28"/>
          <w:shd w:val="clear" w:color="auto" w:fill="FFFFFF"/>
        </w:rPr>
        <w:t>của Bộ trưởng Giáo dục và Đào tạo ban hành</w:t>
      </w:r>
      <w:r w:rsidR="009669B5" w:rsidRPr="009669B5">
        <w:rPr>
          <w:rFonts w:ascii="Times New Roman" w:hAnsi="Times New Roman" w:cstheme="majorHAnsi"/>
          <w:sz w:val="28"/>
          <w:szCs w:val="28"/>
          <w:shd w:val="clear" w:color="auto" w:fill="FFFFFF"/>
        </w:rPr>
        <w:t xml:space="preserve"> Chương trình giáo dục mầm non</w:t>
      </w:r>
      <w:r w:rsidR="00251F78">
        <w:rPr>
          <w:rFonts w:ascii="Times New Roman" w:hAnsi="Times New Roman" w:cstheme="majorHAnsi"/>
          <w:sz w:val="28"/>
          <w:szCs w:val="28"/>
          <w:shd w:val="clear" w:color="auto" w:fill="FFFFFF"/>
          <w:lang w:val="en-US"/>
        </w:rPr>
        <w:t>.</w:t>
      </w:r>
    </w:p>
    <w:p w14:paraId="2F261B1F" w14:textId="19143B3A" w:rsidR="001A2B24" w:rsidRDefault="00C07011" w:rsidP="00F31A9F">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4</w:t>
      </w:r>
      <w:r w:rsidR="001A2B24" w:rsidRPr="00791B56">
        <w:rPr>
          <w:rFonts w:ascii="Times New Roman" w:hAnsi="Times New Roman" w:cstheme="majorHAnsi"/>
          <w:sz w:val="28"/>
          <w:szCs w:val="28"/>
          <w:shd w:val="clear" w:color="auto" w:fill="FFFFFF"/>
        </w:rPr>
        <w:t>. Thông tư số 45/2021/TT-BGDĐT ngày 31 tháng 12 năm 2021 Bộ trưởng Bộ Giáo dục và Đào tạo ban hành quy định về việc xây dựng trường học an toàn, phòng, chống tai nạn thương tích trong cơ sở giáo dục mầm non.</w:t>
      </w:r>
    </w:p>
    <w:p w14:paraId="6AE417C1" w14:textId="4660FA50" w:rsidR="00AC7C2E" w:rsidRDefault="00C07011" w:rsidP="00AC7C2E">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t>5</w:t>
      </w:r>
      <w:r w:rsidR="00656990">
        <w:rPr>
          <w:rFonts w:ascii="Times New Roman" w:hAnsi="Times New Roman" w:cstheme="majorHAnsi"/>
          <w:sz w:val="28"/>
          <w:szCs w:val="28"/>
          <w:shd w:val="clear" w:color="auto" w:fill="FFFFFF"/>
          <w:lang w:val="en-US"/>
        </w:rPr>
        <w:t>.</w:t>
      </w:r>
      <w:r w:rsidR="000044EC" w:rsidRPr="000044EC">
        <w:rPr>
          <w:rFonts w:ascii="Times New Roman" w:hAnsi="Times New Roman" w:cstheme="majorHAnsi"/>
          <w:sz w:val="28"/>
          <w:szCs w:val="28"/>
          <w:shd w:val="clear" w:color="auto" w:fill="FFFFFF"/>
        </w:rPr>
        <w:t xml:space="preserve"> Thông tư số 11/2026/TT-BGDĐT ngày 04 tháng 3 năm 2026 của Bộ trưởng Bộ Giáo dục và Đào tạo quy định chế độ làm việc đối với giáo viên mầm non.</w:t>
      </w:r>
    </w:p>
    <w:p w14:paraId="053ECDDF" w14:textId="03EBD4E1" w:rsidR="00002A15" w:rsidRDefault="00C07011" w:rsidP="00AC7C2E">
      <w:pPr>
        <w:spacing w:after="0" w:line="288" w:lineRule="auto"/>
        <w:ind w:firstLine="720"/>
        <w:jc w:val="both"/>
        <w:rPr>
          <w:rFonts w:ascii="Times New Roman" w:hAnsi="Times New Roman" w:cstheme="majorHAnsi"/>
          <w:sz w:val="28"/>
          <w:szCs w:val="28"/>
          <w:shd w:val="clear" w:color="auto" w:fill="FFFFFF"/>
          <w:lang w:val="en-US"/>
        </w:rPr>
      </w:pPr>
      <w:r>
        <w:rPr>
          <w:rFonts w:ascii="Times New Roman" w:hAnsi="Times New Roman" w:cstheme="majorHAnsi"/>
          <w:sz w:val="28"/>
          <w:szCs w:val="28"/>
          <w:shd w:val="clear" w:color="auto" w:fill="FFFFFF"/>
          <w:lang w:val="en-US"/>
        </w:rPr>
        <w:lastRenderedPageBreak/>
        <w:t>6</w:t>
      </w:r>
      <w:r w:rsidR="00AC7C2E">
        <w:rPr>
          <w:rFonts w:ascii="Times New Roman" w:hAnsi="Times New Roman" w:cstheme="majorHAnsi"/>
          <w:sz w:val="28"/>
          <w:szCs w:val="28"/>
          <w:shd w:val="clear" w:color="auto" w:fill="FFFFFF"/>
          <w:lang w:val="en-US"/>
        </w:rPr>
        <w:t>.</w:t>
      </w:r>
      <w:r w:rsidR="00627D89" w:rsidRPr="00627D89">
        <w:rPr>
          <w:rFonts w:ascii="Times New Roman" w:hAnsi="Times New Roman" w:cstheme="majorHAnsi"/>
          <w:sz w:val="28"/>
          <w:szCs w:val="28"/>
          <w:shd w:val="clear" w:color="auto" w:fill="FFFFFF"/>
        </w:rPr>
        <w:t xml:space="preserve"> Thông tư 26/2018/TT-BGDĐT ngày 08/10/2018 của Bộ GD&amp;ĐT quy định chu</w:t>
      </w:r>
      <w:r w:rsidR="00AC7C2E">
        <w:rPr>
          <w:rFonts w:ascii="Times New Roman" w:hAnsi="Times New Roman" w:cstheme="majorHAnsi"/>
          <w:sz w:val="28"/>
          <w:szCs w:val="28"/>
          <w:shd w:val="clear" w:color="auto" w:fill="FFFFFF"/>
          <w:lang w:val="en-US"/>
        </w:rPr>
        <w:t>ẩn</w:t>
      </w:r>
      <w:r w:rsidR="00627D89" w:rsidRPr="00627D89">
        <w:rPr>
          <w:rFonts w:ascii="Times New Roman" w:hAnsi="Times New Roman" w:cstheme="majorHAnsi"/>
          <w:sz w:val="28"/>
          <w:szCs w:val="28"/>
          <w:shd w:val="clear" w:color="auto" w:fill="FFFFFF"/>
        </w:rPr>
        <w:t xml:space="preserve"> nghề nghiệp giáo viên mầm non; </w:t>
      </w:r>
    </w:p>
    <w:p w14:paraId="3C1B3FF3" w14:textId="0C7A41C2" w:rsidR="00EC2CB3" w:rsidRPr="009C3969" w:rsidRDefault="009C3969" w:rsidP="009C3969">
      <w:pPr>
        <w:spacing w:after="0" w:line="288" w:lineRule="auto"/>
        <w:ind w:firstLine="720"/>
        <w:jc w:val="both"/>
        <w:rPr>
          <w:lang w:val="en-US"/>
        </w:rPr>
      </w:pPr>
      <w:r>
        <w:rPr>
          <w:rFonts w:ascii="Times New Roman" w:hAnsi="Times New Roman" w:cstheme="majorHAnsi"/>
          <w:sz w:val="28"/>
          <w:szCs w:val="28"/>
          <w:shd w:val="clear" w:color="auto" w:fill="FFFFFF"/>
          <w:lang w:val="en-US"/>
        </w:rPr>
        <w:t>7.</w:t>
      </w:r>
      <w:r w:rsidR="008E23C7">
        <w:rPr>
          <w:rFonts w:ascii="Times New Roman" w:hAnsi="Times New Roman" w:cstheme="majorHAnsi"/>
          <w:sz w:val="28"/>
          <w:szCs w:val="28"/>
          <w:shd w:val="clear" w:color="auto" w:fill="FFFFFF"/>
          <w:lang w:val="en-US"/>
        </w:rPr>
        <w:t xml:space="preserve"> </w:t>
      </w:r>
      <w:r w:rsidR="00EC2CB3" w:rsidRPr="00EC2CB3">
        <w:rPr>
          <w:rFonts w:ascii="Times New Roman" w:hAnsi="Times New Roman" w:cstheme="majorHAnsi"/>
          <w:sz w:val="28"/>
          <w:szCs w:val="28"/>
          <w:shd w:val="clear" w:color="auto" w:fill="FFFFFF"/>
        </w:rPr>
        <w:t>Thông tư số 17/2009/TT-BGDĐT ngày 25/7</w:t>
      </w:r>
      <w:r w:rsidR="00EC2CB3">
        <w:rPr>
          <w:rFonts w:ascii="Times New Roman" w:hAnsi="Times New Roman" w:cstheme="majorHAnsi"/>
          <w:sz w:val="28"/>
          <w:szCs w:val="28"/>
          <w:shd w:val="clear" w:color="auto" w:fill="FFFFFF"/>
          <w:lang w:val="en-US"/>
        </w:rPr>
        <w:t xml:space="preserve">/2009 </w:t>
      </w:r>
      <w:r w:rsidRPr="009C3969">
        <w:rPr>
          <w:rFonts w:ascii="Times New Roman" w:hAnsi="Times New Roman" w:cstheme="majorHAnsi"/>
          <w:sz w:val="28"/>
          <w:szCs w:val="28"/>
          <w:shd w:val="clear" w:color="auto" w:fill="FFFFFF"/>
          <w:lang w:val="en-US"/>
        </w:rPr>
        <w:t>của Bộ trưởng Bộ Giáo dục và Đào tạo</w:t>
      </w:r>
      <w:r>
        <w:rPr>
          <w:rFonts w:ascii="Times New Roman" w:hAnsi="Times New Roman" w:cstheme="majorHAnsi"/>
          <w:sz w:val="28"/>
          <w:szCs w:val="28"/>
          <w:shd w:val="clear" w:color="auto" w:fill="FFFFFF"/>
          <w:lang w:val="en-US"/>
        </w:rPr>
        <w:t xml:space="preserve"> và Đào tạo </w:t>
      </w:r>
      <w:r w:rsidRPr="009C3969">
        <w:rPr>
          <w:rFonts w:ascii="Times New Roman" w:hAnsi="Times New Roman" w:cstheme="majorHAnsi"/>
          <w:sz w:val="28"/>
          <w:szCs w:val="28"/>
          <w:shd w:val="clear" w:color="auto" w:fill="FFFFFF"/>
          <w:lang w:val="en-US"/>
        </w:rPr>
        <w:t>ban hành Chương trình giáo dục mầm</w:t>
      </w:r>
      <w:r w:rsidR="00EC2CB3">
        <w:rPr>
          <w:rFonts w:ascii="Times New Roman" w:hAnsi="Times New Roman" w:cstheme="majorHAnsi"/>
          <w:sz w:val="28"/>
          <w:szCs w:val="28"/>
          <w:shd w:val="clear" w:color="auto" w:fill="FFFFFF"/>
          <w:lang w:val="en-US"/>
        </w:rPr>
        <w:t xml:space="preserve">; </w:t>
      </w:r>
      <w:r w:rsidR="00EC2CB3" w:rsidRPr="00EC2CB3">
        <w:rPr>
          <w:rFonts w:ascii="Times New Roman" w:hAnsi="Times New Roman" w:cstheme="majorHAnsi"/>
          <w:sz w:val="28"/>
          <w:szCs w:val="28"/>
          <w:shd w:val="clear" w:color="auto" w:fill="FFFFFF"/>
        </w:rPr>
        <w:t>Thông tư số 28/2016/TT-BGDĐT ngày 30/12/2016 của Bộ trưởng Bộ Giáo dục và Đào tạo sửa đổi, bổ sung một số nội dung của Chương trình Giáo dục mầm non ban hành kèm theo Thông tư số 17/2009/TT-BGDĐT ngày 25/7/2009 của Bộ trưởng Bộ Giáo dục và Đào tạo</w:t>
      </w:r>
      <w:r>
        <w:rPr>
          <w:rFonts w:ascii="Times New Roman" w:hAnsi="Times New Roman" w:cstheme="majorHAnsi"/>
          <w:sz w:val="28"/>
          <w:szCs w:val="28"/>
          <w:shd w:val="clear" w:color="auto" w:fill="FFFFFF"/>
          <w:lang w:val="en-US"/>
        </w:rPr>
        <w:t>;</w:t>
      </w:r>
      <w:r w:rsidRPr="009C3969">
        <w:t xml:space="preserve"> </w:t>
      </w:r>
      <w:r w:rsidRPr="009C3969">
        <w:rPr>
          <w:rFonts w:ascii="Times New Roman" w:hAnsi="Times New Roman" w:cstheme="majorHAnsi"/>
          <w:sz w:val="28"/>
          <w:szCs w:val="28"/>
          <w:shd w:val="clear" w:color="auto" w:fill="FFFFFF"/>
        </w:rPr>
        <w:t>Thông tư số 51/2020/TT-BGDĐT ngày 31/12/2020 của Bộ trưởng Bộ Giáo dục và Đào tạo sửa đổi, bổ sung một số nội dung của Chương trình giáo dục mầm non ban hành kèm theo Thông tư số 17/2009/TT-BGDĐT ngày 25/7/2009 của Bộ trưởng Bộ Giáo dục và Đào tạo, đã được sửa đổi, bổ sung bởi Thông tư số 28/2016/TT-BGDĐT ngày 30/12/2016 của Bộ trưởng Bộ Giáo dục và Đào tạo</w:t>
      </w:r>
      <w:r>
        <w:rPr>
          <w:rFonts w:ascii="Times New Roman" w:hAnsi="Times New Roman" w:cstheme="majorHAnsi"/>
          <w:sz w:val="28"/>
          <w:szCs w:val="28"/>
          <w:shd w:val="clear" w:color="auto" w:fill="FFFFFF"/>
          <w:lang w:val="en-US"/>
        </w:rPr>
        <w:t>.</w:t>
      </w:r>
    </w:p>
    <w:sectPr w:rsidR="00EC2CB3" w:rsidRPr="009C3969" w:rsidSect="00BF659B">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BE99" w14:textId="77777777" w:rsidR="00D30B79" w:rsidRDefault="00D30B79" w:rsidP="00F31A9F">
      <w:pPr>
        <w:spacing w:after="0" w:line="240" w:lineRule="auto"/>
      </w:pPr>
      <w:r>
        <w:separator/>
      </w:r>
    </w:p>
  </w:endnote>
  <w:endnote w:type="continuationSeparator" w:id="0">
    <w:p w14:paraId="6D1EE1CC" w14:textId="77777777" w:rsidR="00D30B79" w:rsidRDefault="00D30B79" w:rsidP="00F3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3557" w14:textId="77777777" w:rsidR="00D30B79" w:rsidRDefault="00D30B79" w:rsidP="00F31A9F">
      <w:pPr>
        <w:spacing w:after="0" w:line="240" w:lineRule="auto"/>
      </w:pPr>
      <w:r>
        <w:separator/>
      </w:r>
    </w:p>
  </w:footnote>
  <w:footnote w:type="continuationSeparator" w:id="0">
    <w:p w14:paraId="3EBF12F0" w14:textId="77777777" w:rsidR="00D30B79" w:rsidRDefault="00D30B79" w:rsidP="00F3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33457"/>
      <w:docPartObj>
        <w:docPartGallery w:val="Page Numbers (Top of Page)"/>
        <w:docPartUnique/>
      </w:docPartObj>
    </w:sdtPr>
    <w:sdtEndPr>
      <w:rPr>
        <w:rFonts w:ascii="Times New Roman" w:hAnsi="Times New Roman" w:cs="Times New Roman"/>
        <w:noProof/>
        <w:sz w:val="26"/>
        <w:szCs w:val="26"/>
      </w:rPr>
    </w:sdtEndPr>
    <w:sdtContent>
      <w:p w14:paraId="59020747" w14:textId="092B3D5B" w:rsidR="00F31A9F" w:rsidRPr="00F31A9F" w:rsidRDefault="00F31A9F">
        <w:pPr>
          <w:pStyle w:val="Header"/>
          <w:jc w:val="center"/>
          <w:rPr>
            <w:rFonts w:ascii="Times New Roman" w:hAnsi="Times New Roman" w:cs="Times New Roman"/>
            <w:sz w:val="26"/>
            <w:szCs w:val="26"/>
          </w:rPr>
        </w:pPr>
        <w:r w:rsidRPr="00F31A9F">
          <w:rPr>
            <w:rFonts w:ascii="Times New Roman" w:hAnsi="Times New Roman" w:cs="Times New Roman"/>
            <w:sz w:val="26"/>
            <w:szCs w:val="26"/>
          </w:rPr>
          <w:fldChar w:fldCharType="begin"/>
        </w:r>
        <w:r w:rsidRPr="00F31A9F">
          <w:rPr>
            <w:rFonts w:ascii="Times New Roman" w:hAnsi="Times New Roman" w:cs="Times New Roman"/>
            <w:sz w:val="26"/>
            <w:szCs w:val="26"/>
          </w:rPr>
          <w:instrText xml:space="preserve"> PAGE   \* MERGEFORMAT </w:instrText>
        </w:r>
        <w:r w:rsidRPr="00F31A9F">
          <w:rPr>
            <w:rFonts w:ascii="Times New Roman" w:hAnsi="Times New Roman" w:cs="Times New Roman"/>
            <w:sz w:val="26"/>
            <w:szCs w:val="26"/>
          </w:rPr>
          <w:fldChar w:fldCharType="separate"/>
        </w:r>
        <w:r w:rsidR="00251F78">
          <w:rPr>
            <w:rFonts w:ascii="Times New Roman" w:hAnsi="Times New Roman" w:cs="Times New Roman"/>
            <w:noProof/>
            <w:sz w:val="26"/>
            <w:szCs w:val="26"/>
          </w:rPr>
          <w:t>2</w:t>
        </w:r>
        <w:r w:rsidRPr="00F31A9F">
          <w:rPr>
            <w:rFonts w:ascii="Times New Roman" w:hAnsi="Times New Roman" w:cs="Times New Roman"/>
            <w:noProof/>
            <w:sz w:val="26"/>
            <w:szCs w:val="26"/>
          </w:rPr>
          <w:fldChar w:fldCharType="end"/>
        </w:r>
      </w:p>
    </w:sdtContent>
  </w:sdt>
  <w:p w14:paraId="2D00FEFD" w14:textId="77777777" w:rsidR="00F31A9F" w:rsidRDefault="00F31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A6BE0"/>
    <w:multiLevelType w:val="hybridMultilevel"/>
    <w:tmpl w:val="19345980"/>
    <w:lvl w:ilvl="0" w:tplc="31B8E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027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3"/>
    <w:rsid w:val="00002A15"/>
    <w:rsid w:val="000044EC"/>
    <w:rsid w:val="00083914"/>
    <w:rsid w:val="00091BFA"/>
    <w:rsid w:val="000F312D"/>
    <w:rsid w:val="000F50BC"/>
    <w:rsid w:val="00116035"/>
    <w:rsid w:val="00117EBA"/>
    <w:rsid w:val="0013782F"/>
    <w:rsid w:val="001617D3"/>
    <w:rsid w:val="00173F0C"/>
    <w:rsid w:val="001A2B24"/>
    <w:rsid w:val="001E071D"/>
    <w:rsid w:val="00221DB9"/>
    <w:rsid w:val="0025016A"/>
    <w:rsid w:val="00251F78"/>
    <w:rsid w:val="0026589A"/>
    <w:rsid w:val="002E6C9C"/>
    <w:rsid w:val="003110F5"/>
    <w:rsid w:val="00314AA2"/>
    <w:rsid w:val="00325D91"/>
    <w:rsid w:val="00341CF4"/>
    <w:rsid w:val="003A2EED"/>
    <w:rsid w:val="003E7659"/>
    <w:rsid w:val="003F3B97"/>
    <w:rsid w:val="004A31C3"/>
    <w:rsid w:val="004A764B"/>
    <w:rsid w:val="004C3FCB"/>
    <w:rsid w:val="004D52F8"/>
    <w:rsid w:val="004E491A"/>
    <w:rsid w:val="005136FC"/>
    <w:rsid w:val="005F748E"/>
    <w:rsid w:val="00601871"/>
    <w:rsid w:val="00601ED4"/>
    <w:rsid w:val="00627D89"/>
    <w:rsid w:val="00656990"/>
    <w:rsid w:val="006B50F8"/>
    <w:rsid w:val="006C211B"/>
    <w:rsid w:val="00700461"/>
    <w:rsid w:val="00791B56"/>
    <w:rsid w:val="007A3353"/>
    <w:rsid w:val="007B0909"/>
    <w:rsid w:val="007E6FC3"/>
    <w:rsid w:val="00814796"/>
    <w:rsid w:val="00827AD1"/>
    <w:rsid w:val="00875FEB"/>
    <w:rsid w:val="008920BD"/>
    <w:rsid w:val="008E23C7"/>
    <w:rsid w:val="009669B5"/>
    <w:rsid w:val="009C3969"/>
    <w:rsid w:val="00A94310"/>
    <w:rsid w:val="00AC1B02"/>
    <w:rsid w:val="00AC7C2E"/>
    <w:rsid w:val="00B5728F"/>
    <w:rsid w:val="00B82F4F"/>
    <w:rsid w:val="00BF659B"/>
    <w:rsid w:val="00C07011"/>
    <w:rsid w:val="00C51181"/>
    <w:rsid w:val="00C53578"/>
    <w:rsid w:val="00CF6C20"/>
    <w:rsid w:val="00D25E90"/>
    <w:rsid w:val="00D30B79"/>
    <w:rsid w:val="00D90C12"/>
    <w:rsid w:val="00DE32CB"/>
    <w:rsid w:val="00DF0EA7"/>
    <w:rsid w:val="00E21512"/>
    <w:rsid w:val="00E31D92"/>
    <w:rsid w:val="00E47FAC"/>
    <w:rsid w:val="00E922F7"/>
    <w:rsid w:val="00EA6775"/>
    <w:rsid w:val="00EC2CB3"/>
    <w:rsid w:val="00EF20D9"/>
    <w:rsid w:val="00F06B5C"/>
    <w:rsid w:val="00F220E1"/>
    <w:rsid w:val="00F31A9F"/>
    <w:rsid w:val="00F7697D"/>
    <w:rsid w:val="00F8055C"/>
    <w:rsid w:val="00F815F8"/>
    <w:rsid w:val="00FE2113"/>
    <w:rsid w:val="00FE7F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84B0"/>
  <w15:docId w15:val="{52CFFA16-BFCB-4BE2-A9A2-9CC3B59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76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B090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A31C3"/>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31C3"/>
    <w:rPr>
      <w:rFonts w:ascii="Calibri" w:eastAsia="Times New Roman" w:hAnsi="Calibri" w:cs="Times New Roman"/>
      <w:b/>
      <w:bCs/>
      <w:i/>
      <w:iCs/>
      <w:sz w:val="26"/>
      <w:szCs w:val="26"/>
      <w:lang w:val="x-none" w:eastAsia="x-none"/>
    </w:rPr>
  </w:style>
  <w:style w:type="character" w:customStyle="1" w:styleId="Heading2Char">
    <w:name w:val="Heading 2 Char"/>
    <w:basedOn w:val="DefaultParagraphFont"/>
    <w:link w:val="Heading2"/>
    <w:uiPriority w:val="9"/>
    <w:rsid w:val="004A764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3FCB"/>
    <w:pPr>
      <w:ind w:left="720"/>
      <w:contextualSpacing/>
    </w:pPr>
  </w:style>
  <w:style w:type="character" w:customStyle="1" w:styleId="head">
    <w:name w:val="head"/>
    <w:basedOn w:val="DefaultParagraphFont"/>
    <w:rsid w:val="00D90C12"/>
  </w:style>
  <w:style w:type="paragraph" w:styleId="BalloonText">
    <w:name w:val="Balloon Text"/>
    <w:basedOn w:val="Normal"/>
    <w:link w:val="BalloonTextChar"/>
    <w:uiPriority w:val="99"/>
    <w:semiHidden/>
    <w:unhideWhenUsed/>
    <w:rsid w:val="00892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BD"/>
    <w:rPr>
      <w:rFonts w:ascii="Segoe UI" w:hAnsi="Segoe UI" w:cs="Segoe UI"/>
      <w:sz w:val="18"/>
      <w:szCs w:val="18"/>
    </w:rPr>
  </w:style>
  <w:style w:type="paragraph" w:styleId="Header">
    <w:name w:val="header"/>
    <w:basedOn w:val="Normal"/>
    <w:link w:val="HeaderChar"/>
    <w:uiPriority w:val="99"/>
    <w:unhideWhenUsed/>
    <w:rsid w:val="00F3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9F"/>
  </w:style>
  <w:style w:type="paragraph" w:styleId="Footer">
    <w:name w:val="footer"/>
    <w:basedOn w:val="Normal"/>
    <w:link w:val="FooterChar"/>
    <w:uiPriority w:val="99"/>
    <w:unhideWhenUsed/>
    <w:rsid w:val="00F3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9F"/>
  </w:style>
  <w:style w:type="character" w:customStyle="1" w:styleId="Heading4Char">
    <w:name w:val="Heading 4 Char"/>
    <w:basedOn w:val="DefaultParagraphFont"/>
    <w:link w:val="Heading4"/>
    <w:uiPriority w:val="9"/>
    <w:semiHidden/>
    <w:rsid w:val="007B090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62652">
      <w:bodyDiv w:val="1"/>
      <w:marLeft w:val="0"/>
      <w:marRight w:val="0"/>
      <w:marTop w:val="0"/>
      <w:marBottom w:val="0"/>
      <w:divBdr>
        <w:top w:val="none" w:sz="0" w:space="0" w:color="auto"/>
        <w:left w:val="none" w:sz="0" w:space="0" w:color="auto"/>
        <w:bottom w:val="none" w:sz="0" w:space="0" w:color="auto"/>
        <w:right w:val="none" w:sz="0" w:space="0" w:color="auto"/>
      </w:divBdr>
    </w:div>
    <w:div w:id="814369732">
      <w:bodyDiv w:val="1"/>
      <w:marLeft w:val="0"/>
      <w:marRight w:val="0"/>
      <w:marTop w:val="0"/>
      <w:marBottom w:val="0"/>
      <w:divBdr>
        <w:top w:val="none" w:sz="0" w:space="0" w:color="auto"/>
        <w:left w:val="none" w:sz="0" w:space="0" w:color="auto"/>
        <w:bottom w:val="none" w:sz="0" w:space="0" w:color="auto"/>
        <w:right w:val="none" w:sz="0" w:space="0" w:color="auto"/>
      </w:divBdr>
    </w:div>
    <w:div w:id="1200818710">
      <w:bodyDiv w:val="1"/>
      <w:marLeft w:val="0"/>
      <w:marRight w:val="0"/>
      <w:marTop w:val="0"/>
      <w:marBottom w:val="0"/>
      <w:divBdr>
        <w:top w:val="none" w:sz="0" w:space="0" w:color="auto"/>
        <w:left w:val="none" w:sz="0" w:space="0" w:color="auto"/>
        <w:bottom w:val="none" w:sz="0" w:space="0" w:color="auto"/>
        <w:right w:val="none" w:sz="0" w:space="0" w:color="auto"/>
      </w:divBdr>
    </w:div>
    <w:div w:id="1260718179">
      <w:bodyDiv w:val="1"/>
      <w:marLeft w:val="0"/>
      <w:marRight w:val="0"/>
      <w:marTop w:val="0"/>
      <w:marBottom w:val="0"/>
      <w:divBdr>
        <w:top w:val="none" w:sz="0" w:space="0" w:color="auto"/>
        <w:left w:val="none" w:sz="0" w:space="0" w:color="auto"/>
        <w:bottom w:val="none" w:sz="0" w:space="0" w:color="auto"/>
        <w:right w:val="none" w:sz="0" w:space="0" w:color="auto"/>
      </w:divBdr>
    </w:div>
    <w:div w:id="14175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ADMIN-PC</cp:lastModifiedBy>
  <cp:revision>4</cp:revision>
  <cp:lastPrinted>2026-04-14T00:58:00Z</cp:lastPrinted>
  <dcterms:created xsi:type="dcterms:W3CDTF">2026-04-03T03:24:00Z</dcterms:created>
  <dcterms:modified xsi:type="dcterms:W3CDTF">2026-04-14T02:14:00Z</dcterms:modified>
</cp:coreProperties>
</file>