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60" w:line="240" w:lineRule="auto"/>
        <w:jc w:val="center"/>
        <w:rPr>
          <w:rFonts w:ascii="Times New Roman" w:cs="Times New Roman" w:eastAsia="Times New Roman" w:hAnsi="Times New Roman"/>
          <w:sz w:val="26"/>
          <w:szCs w:val="26"/>
        </w:rPr>
      </w:pPr>
      <w:bookmarkStart w:colFirst="0" w:colLast="0" w:name="_heading=h.fipcviexl9ne" w:id="0"/>
      <w:bookmarkEnd w:id="0"/>
      <w:r w:rsidDel="00000000" w:rsidR="00000000" w:rsidRPr="00000000">
        <w:rPr>
          <w:rFonts w:ascii="Times New Roman" w:cs="Times New Roman" w:eastAsia="Times New Roman" w:hAnsi="Times New Roman"/>
          <w:b w:val="1"/>
          <w:bCs w:val="1"/>
          <w:color w:val="000000"/>
          <w:sz w:val="26"/>
          <w:szCs w:val="26"/>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pacing w:after="60" w:before="6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Độc lập - Tự do - Hạnh phúc</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1812152</wp:posOffset>
                </wp:positionH>
                <wp:positionV relativeFrom="paragraph">
                  <wp:posOffset>188595</wp:posOffset>
                </wp:positionV>
                <wp:extent cx="2152650" cy="12700"/>
                <wp:effectExtent b="0" l="0" r="0" t="0"/>
                <wp:wrapNone/>
                <wp:docPr id="1" name=""/>
                <a:graphic>
                  <a:graphicData uri="http://schemas.microsoft.com/office/word/2010/wordprocessingShape">
                    <wps:wsp>
                      <wps:cNvCnPr/>
                      <wps:spPr>
                        <a:xfrm>
                          <a:off x="4269675" y="3780000"/>
                          <a:ext cx="21526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1812152</wp:posOffset>
                </wp:positionH>
                <wp:positionV relativeFrom="paragraph">
                  <wp:posOffset>188595</wp:posOffset>
                </wp:positionV>
                <wp:extent cx="215265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152650" cy="12700"/>
                        </a:xfrm>
                        <a:prstGeom prst="rect"/>
                        <a:ln/>
                      </pic:spPr>
                    </pic:pic>
                  </a:graphicData>
                </a:graphic>
              </wp:anchor>
            </w:drawing>
          </mc:Fallback>
        </mc:AlternateContent>
      </w:r>
    </w:p>
    <w:p w:rsidR="00000000" w:rsidDel="00000000" w:rsidP="00000000" w:rsidRDefault="00000000" w:rsidRPr="00000000" w14:paraId="00000003">
      <w:pPr>
        <w:spacing w:after="6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                                                       </w:t>
      </w:r>
      <w:r w:rsidDel="00000000" w:rsidR="00000000" w:rsidRPr="00000000">
        <w:rPr>
          <w:rtl w:val="0"/>
        </w:rPr>
      </w:r>
    </w:p>
    <w:p w:rsidR="00000000" w:rsidDel="00000000" w:rsidP="00000000" w:rsidRDefault="00000000" w:rsidRPr="00000000" w14:paraId="00000004">
      <w:pPr>
        <w:spacing w:after="60" w:before="60" w:line="240"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                                                                      …………., ngày     tháng    năm 2026</w:t>
      </w:r>
    </w:p>
    <w:p w:rsidR="00000000" w:rsidDel="00000000" w:rsidP="00000000" w:rsidRDefault="00000000" w:rsidRPr="00000000" w14:paraId="00000005">
      <w:pPr>
        <w:spacing w:after="60" w:before="6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60" w:before="6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ĐƠN ĐĂNG KÝ DỰ TUYỂN HỢP ĐỒNG LAO ĐỘNG</w:t>
      </w:r>
    </w:p>
    <w:p w:rsidR="00000000" w:rsidDel="00000000" w:rsidP="00000000" w:rsidRDefault="00000000" w:rsidRPr="00000000" w14:paraId="00000007">
      <w:pPr>
        <w:spacing w:after="120" w:before="120" w:line="240" w:lineRule="auto"/>
        <w:ind w:firstLine="7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120" w:before="120" w:line="24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gửi: Hội đồng tuyển dụng lao động hợp đồng</w:t>
        <w:br w:type="textWrapping"/>
        <w:t xml:space="preserve">Bệnh viện Sức khỏe tâm thần Quảng Ninh.</w:t>
      </w:r>
    </w:p>
    <w:p w:rsidR="00000000" w:rsidDel="00000000" w:rsidP="00000000" w:rsidRDefault="00000000" w:rsidRPr="00000000" w14:paraId="00000009">
      <w:pPr>
        <w:spacing w:after="120" w:before="120" w:line="240" w:lineRule="auto"/>
        <w:ind w:firstLine="7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120" w:before="120" w:line="240" w:lineRule="auto"/>
        <w:ind w:firstLine="70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 THÔNG TIN CÁ NHÂN</w:t>
      </w:r>
    </w:p>
    <w:p w:rsidR="00000000" w:rsidDel="00000000" w:rsidP="00000000" w:rsidRDefault="00000000" w:rsidRPr="00000000" w14:paraId="0000000B">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Họ và tên:…………………………………………..</w:t>
      </w:r>
    </w:p>
    <w:p w:rsidR="00000000" w:rsidDel="00000000" w:rsidP="00000000" w:rsidRDefault="00000000" w:rsidRPr="00000000" w14:paraId="0000000C">
      <w:pPr>
        <w:spacing w:after="120" w:before="120"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Giới tính:……………………………………</w:t>
      </w:r>
      <w:r w:rsidDel="00000000" w:rsidR="00000000" w:rsidRPr="00000000">
        <w:rPr>
          <w:rtl w:val="0"/>
        </w:rPr>
      </w:r>
    </w:p>
    <w:p w:rsidR="00000000" w:rsidDel="00000000" w:rsidP="00000000" w:rsidRDefault="00000000" w:rsidRPr="00000000" w14:paraId="0000000D">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Ngày, tháng, năm sinh: ……………………………………………………</w:t>
      </w:r>
    </w:p>
    <w:p w:rsidR="00000000" w:rsidDel="00000000" w:rsidP="00000000" w:rsidRDefault="00000000" w:rsidRPr="00000000" w14:paraId="0000000E">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Dân tộc: ……………………………………………………………………</w:t>
      </w:r>
    </w:p>
    <w:p w:rsidR="00000000" w:rsidDel="00000000" w:rsidP="00000000" w:rsidRDefault="00000000" w:rsidRPr="00000000" w14:paraId="0000000F">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Quốc tịch: Việt Nam</w:t>
      </w:r>
    </w:p>
    <w:p w:rsidR="00000000" w:rsidDel="00000000" w:rsidP="00000000" w:rsidRDefault="00000000" w:rsidRPr="00000000" w14:paraId="00000010">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Nơi sinh: ……………………………………………………………………</w:t>
      </w:r>
    </w:p>
    <w:p w:rsidR="00000000" w:rsidDel="00000000" w:rsidP="00000000" w:rsidRDefault="00000000" w:rsidRPr="00000000" w14:paraId="00000011">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Căn cước công dân:…………………Ngày cấp…………………………</w:t>
      </w:r>
    </w:p>
    <w:p w:rsidR="00000000" w:rsidDel="00000000" w:rsidP="00000000" w:rsidRDefault="00000000" w:rsidRPr="00000000" w14:paraId="00000012">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Nơi cấp:……………………………………………………………………</w:t>
      </w:r>
    </w:p>
    <w:p w:rsidR="00000000" w:rsidDel="00000000" w:rsidP="00000000" w:rsidRDefault="00000000" w:rsidRPr="00000000" w14:paraId="00000013">
      <w:pPr>
        <w:spacing w:after="120" w:before="120"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Quê quán:…………………………………………………………………</w:t>
      </w:r>
      <w:r w:rsidDel="00000000" w:rsidR="00000000" w:rsidRPr="00000000">
        <w:rPr>
          <w:rtl w:val="0"/>
        </w:rPr>
      </w:r>
    </w:p>
    <w:p w:rsidR="00000000" w:rsidDel="00000000" w:rsidP="00000000" w:rsidRDefault="00000000" w:rsidRPr="00000000" w14:paraId="00000014">
      <w:pPr>
        <w:spacing w:after="120" w:before="120"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Địa chỉ thường trú:…………………………………………………………</w:t>
      </w:r>
      <w:r w:rsidDel="00000000" w:rsidR="00000000" w:rsidRPr="00000000">
        <w:rPr>
          <w:rtl w:val="0"/>
        </w:rPr>
      </w:r>
    </w:p>
    <w:p w:rsidR="00000000" w:rsidDel="00000000" w:rsidP="00000000" w:rsidRDefault="00000000" w:rsidRPr="00000000" w14:paraId="00000015">
      <w:pPr>
        <w:spacing w:after="120" w:before="120"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Địa chỉ hiện nay:……………………………………………………………</w:t>
      </w:r>
      <w:r w:rsidDel="00000000" w:rsidR="00000000" w:rsidRPr="00000000">
        <w:rPr>
          <w:rtl w:val="0"/>
        </w:rPr>
      </w:r>
    </w:p>
    <w:p w:rsidR="00000000" w:rsidDel="00000000" w:rsidP="00000000" w:rsidRDefault="00000000" w:rsidRPr="00000000" w14:paraId="00000016">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Điện thoại liên lạc:………………………………………………………….</w:t>
      </w:r>
    </w:p>
    <w:p w:rsidR="00000000" w:rsidDel="00000000" w:rsidP="00000000" w:rsidRDefault="00000000" w:rsidRPr="00000000" w14:paraId="00000017">
      <w:pPr>
        <w:spacing w:after="120" w:before="120"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w:t>
      </w:r>
    </w:p>
    <w:p w:rsidR="00000000" w:rsidDel="00000000" w:rsidP="00000000" w:rsidRDefault="00000000" w:rsidRPr="00000000" w14:paraId="00000018">
      <w:pPr>
        <w:spacing w:after="120" w:before="120" w:line="240" w:lineRule="auto"/>
        <w:ind w:firstLine="70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II. NỘI DUNG ĐĂNG KÝ DỰ TUYỂN </w:t>
      </w:r>
    </w:p>
    <w:p w:rsidR="00000000" w:rsidDel="00000000" w:rsidP="00000000" w:rsidRDefault="00000000" w:rsidRPr="00000000" w14:paraId="00000019">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Căn cứ Thông báo tuyển dụng lao động hợp đồng năm 2026 của Bệnh viện Sức khỏe tâm thần Quảng Ninh, tôi đăng ký dự tuyển vào vị trí việc làm:</w:t>
      </w:r>
    </w:p>
    <w:p w:rsidR="00000000" w:rsidDel="00000000" w:rsidP="00000000" w:rsidRDefault="00000000" w:rsidRPr="00000000" w14:paraId="0000001A">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1B">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Mã số chức danh nghề nghiệp (nếu có): ......................................................</w:t>
      </w:r>
    </w:p>
    <w:p w:rsidR="00000000" w:rsidDel="00000000" w:rsidP="00000000" w:rsidRDefault="00000000" w:rsidRPr="00000000" w14:paraId="0000001C">
      <w:pPr>
        <w:spacing w:after="120" w:before="120" w:line="240" w:lineRule="auto"/>
        <w:ind w:firstLine="70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III. TRÌNH ĐỘ ĐÀO TẠO, CHUYÊN MÔN</w:t>
      </w:r>
    </w:p>
    <w:p w:rsidR="00000000" w:rsidDel="00000000" w:rsidP="00000000" w:rsidRDefault="00000000" w:rsidRPr="00000000" w14:paraId="0000001D">
      <w:pPr>
        <w:spacing w:after="120" w:before="120" w:line="240" w:lineRule="auto"/>
        <w:ind w:firstLine="70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Trình độ chuyên môn cao nhất:</w:t>
      </w:r>
    </w:p>
    <w:p w:rsidR="00000000" w:rsidDel="00000000" w:rsidP="00000000" w:rsidRDefault="00000000" w:rsidRPr="00000000" w14:paraId="0000001E">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1F">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Chuyên ngành đào tạo: .................................................................................</w:t>
      </w:r>
    </w:p>
    <w:p w:rsidR="00000000" w:rsidDel="00000000" w:rsidP="00000000" w:rsidRDefault="00000000" w:rsidRPr="00000000" w14:paraId="00000020">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Hình thức đào tạo: ........................................................................................</w:t>
      </w:r>
    </w:p>
    <w:p w:rsidR="00000000" w:rsidDel="00000000" w:rsidP="00000000" w:rsidRDefault="00000000" w:rsidRPr="00000000" w14:paraId="00000021">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Cơ sở đào tạo: ...............................................................................................</w:t>
      </w:r>
    </w:p>
    <w:p w:rsidR="00000000" w:rsidDel="00000000" w:rsidP="00000000" w:rsidRDefault="00000000" w:rsidRPr="00000000" w14:paraId="00000022">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Năm tốt nghiệp: ...........................................................................................</w:t>
      </w:r>
    </w:p>
    <w:p w:rsidR="00000000" w:rsidDel="00000000" w:rsidP="00000000" w:rsidRDefault="00000000" w:rsidRPr="00000000" w14:paraId="00000023">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Xếp loại tốt nghiệp: .....................................................................................</w:t>
      </w:r>
    </w:p>
    <w:p w:rsidR="00000000" w:rsidDel="00000000" w:rsidP="00000000" w:rsidRDefault="00000000" w:rsidRPr="00000000" w14:paraId="00000024">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 Các văn bằng, chứng chỉ khác có liên quan</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25">
      <w:pPr>
        <w:spacing w:after="120" w:before="12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26">
      <w:pPr>
        <w:spacing w:after="120" w:before="120" w:line="240" w:lineRule="auto"/>
        <w:ind w:firstLine="70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IV. QUÁ TRÌNH CÔNG TÁC (NẾU CÓ)</w:t>
      </w:r>
    </w:p>
    <w:tbl>
      <w:tblPr>
        <w:tblStyle w:val="Table1"/>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2410"/>
        <w:gridCol w:w="2268"/>
        <w:gridCol w:w="2268"/>
        <w:tblGridChange w:id="0">
          <w:tblGrid>
            <w:gridCol w:w="1980"/>
            <w:gridCol w:w="2410"/>
            <w:gridCol w:w="2268"/>
            <w:gridCol w:w="2268"/>
          </w:tblGrid>
        </w:tblGridChange>
      </w:tblGrid>
      <w:tr>
        <w:trPr>
          <w:cantSplit w:val="0"/>
          <w:tblHeader w:val="0"/>
        </w:trPr>
        <w:tc>
          <w:tcPr/>
          <w:p w:rsidR="00000000" w:rsidDel="00000000" w:rsidP="00000000" w:rsidRDefault="00000000" w:rsidRPr="00000000" w14:paraId="00000027">
            <w:pPr>
              <w:spacing w:after="120" w:before="12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Ngày tháng năm</w:t>
            </w:r>
          </w:p>
        </w:tc>
        <w:tc>
          <w:tcPr/>
          <w:p w:rsidR="00000000" w:rsidDel="00000000" w:rsidP="00000000" w:rsidRDefault="00000000" w:rsidRPr="00000000" w14:paraId="00000028">
            <w:pPr>
              <w:spacing w:after="120" w:before="12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Nơi công tác</w:t>
            </w:r>
          </w:p>
        </w:tc>
        <w:tc>
          <w:tcPr/>
          <w:p w:rsidR="00000000" w:rsidDel="00000000" w:rsidP="00000000" w:rsidRDefault="00000000" w:rsidRPr="00000000" w14:paraId="00000029">
            <w:pPr>
              <w:spacing w:after="120" w:before="12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Vị trí công tác</w:t>
            </w:r>
          </w:p>
        </w:tc>
        <w:tc>
          <w:tcPr/>
          <w:p w:rsidR="00000000" w:rsidDel="00000000" w:rsidP="00000000" w:rsidRDefault="00000000" w:rsidRPr="00000000" w14:paraId="0000002A">
            <w:pPr>
              <w:spacing w:after="120" w:before="12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Đơn vị công tác</w:t>
            </w:r>
          </w:p>
        </w:tc>
      </w:tr>
      <w:tr>
        <w:trPr>
          <w:cantSplit w:val="0"/>
          <w:tblHeader w:val="0"/>
        </w:trPr>
        <w:tc>
          <w:tcPr/>
          <w:p w:rsidR="00000000" w:rsidDel="00000000" w:rsidP="00000000" w:rsidRDefault="00000000" w:rsidRPr="00000000" w14:paraId="0000002B">
            <w:pPr>
              <w:spacing w:after="120" w:before="12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2C">
            <w:pPr>
              <w:spacing w:after="120" w:before="12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2D">
            <w:pPr>
              <w:spacing w:after="120" w:before="12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2E">
            <w:pPr>
              <w:spacing w:after="120" w:before="12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120" w:before="12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30">
            <w:pPr>
              <w:spacing w:after="120" w:before="12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31">
            <w:pPr>
              <w:spacing w:after="120" w:before="120" w:lineRule="auto"/>
              <w:jc w:val="both"/>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32">
            <w:pPr>
              <w:spacing w:after="120" w:before="120" w:lineRule="auto"/>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33">
      <w:pPr>
        <w:spacing w:after="120" w:before="120" w:line="240" w:lineRule="auto"/>
        <w:ind w:firstLine="70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V. CAM KẾT CỦA NGƯỜI ĐĂNG KÝ DỰ TUYỂN</w:t>
      </w:r>
    </w:p>
    <w:p w:rsidR="00000000" w:rsidDel="00000000" w:rsidP="00000000" w:rsidRDefault="00000000" w:rsidRPr="00000000" w14:paraId="00000034">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Tôi cam kết:</w:t>
      </w:r>
    </w:p>
    <w:p w:rsidR="00000000" w:rsidDel="00000000" w:rsidP="00000000" w:rsidRDefault="00000000" w:rsidRPr="00000000" w14:paraId="00000035">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Có đủ điều kiện, tiêu chuẩn đăng ký dự tuyển theo quy định của Bệnh viện Sức khỏe tâm thần Quảng Ninh.</w:t>
      </w:r>
    </w:p>
    <w:p w:rsidR="00000000" w:rsidDel="00000000" w:rsidP="00000000" w:rsidRDefault="00000000" w:rsidRPr="00000000" w14:paraId="00000036">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Những thông tin kê khai trong đơn này và các giấy tờ trong hồ sơ đăng ký dự tuyển là đúng sự thật.</w:t>
      </w:r>
    </w:p>
    <w:p w:rsidR="00000000" w:rsidDel="00000000" w:rsidP="00000000" w:rsidRDefault="00000000" w:rsidRPr="00000000" w14:paraId="00000037">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Chịu hoàn toàn trách nhiệm trước pháp luật và trước Hội đồng tuyển dụng về tính chính xác của hồ sơ dự tuyển.</w:t>
      </w:r>
    </w:p>
    <w:p w:rsidR="00000000" w:rsidDel="00000000" w:rsidP="00000000" w:rsidRDefault="00000000" w:rsidRPr="00000000" w14:paraId="00000038">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 Chấp hành đầy đủ các quy định của kỳ tuyển dụng và các quy định của Bệnh viện nếu được tuyển dụng.</w:t>
      </w:r>
    </w:p>
    <w:p w:rsidR="00000000" w:rsidDel="00000000" w:rsidP="00000000" w:rsidRDefault="00000000" w:rsidRPr="00000000" w14:paraId="00000039">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Kính đề nghị Hội đồng tuyển dụng xem xét, tạo điều kiện cho tôi được tham gia dự tuyển.</w:t>
      </w:r>
    </w:p>
    <w:p w:rsidR="00000000" w:rsidDel="00000000" w:rsidP="00000000" w:rsidRDefault="00000000" w:rsidRPr="00000000" w14:paraId="0000003A">
      <w:pPr>
        <w:spacing w:after="120" w:before="120" w:line="240" w:lineRule="auto"/>
        <w:ind w:firstLine="7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Xin trân trọng cảm ơn!</w:t>
      </w:r>
    </w:p>
    <w:p w:rsidR="00000000" w:rsidDel="00000000" w:rsidP="00000000" w:rsidRDefault="00000000" w:rsidRPr="00000000" w14:paraId="0000003B">
      <w:pPr>
        <w:spacing w:after="120" w:before="12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C">
      <w:pPr>
        <w:spacing w:after="0" w:line="240" w:lineRule="auto"/>
        <w:ind w:firstLine="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ab/>
        <w:tab/>
        <w:tab/>
        <w:tab/>
        <w:tab/>
        <w:tab/>
        <w:tab/>
        <w:tab/>
        <w:tab/>
      </w:r>
      <w:r w:rsidDel="00000000" w:rsidR="00000000" w:rsidRPr="00000000">
        <w:rPr>
          <w:rFonts w:ascii="Times New Roman" w:cs="Times New Roman" w:eastAsia="Times New Roman" w:hAnsi="Times New Roman"/>
          <w:b w:val="1"/>
          <w:bCs w:val="1"/>
          <w:color w:val="000000"/>
          <w:sz w:val="28"/>
          <w:szCs w:val="28"/>
          <w:rtl w:val="0"/>
        </w:rPr>
        <w:t xml:space="preserve">Người viết đơn</w:t>
      </w:r>
      <w:r w:rsidDel="00000000" w:rsidR="00000000" w:rsidRPr="00000000">
        <w:rPr>
          <w:rtl w:val="0"/>
        </w:rPr>
      </w:r>
    </w:p>
    <w:p w:rsidR="00000000" w:rsidDel="00000000" w:rsidP="00000000" w:rsidRDefault="00000000" w:rsidRPr="00000000" w14:paraId="0000003D">
      <w:pPr>
        <w:spacing w:after="0" w:line="240" w:lineRule="auto"/>
        <w:ind w:firstLine="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ab/>
        <w:tab/>
        <w:tab/>
        <w:tab/>
        <w:tab/>
        <w:tab/>
        <w:tab/>
        <w:tab/>
        <w:t xml:space="preserve">        </w:t>
      </w:r>
      <w:r w:rsidDel="00000000" w:rsidR="00000000" w:rsidRPr="00000000">
        <w:rPr>
          <w:rFonts w:ascii="Times New Roman" w:cs="Times New Roman" w:eastAsia="Times New Roman" w:hAnsi="Times New Roman"/>
          <w:i w:val="1"/>
          <w:iCs w:val="1"/>
          <w:color w:val="000000"/>
          <w:sz w:val="28"/>
          <w:szCs w:val="28"/>
          <w:rtl w:val="0"/>
        </w:rPr>
        <w:t xml:space="preserve">(Ký và ghi rõ họ tên)</w:t>
      </w: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3E">
      <w:pPr>
        <w:spacing w:after="0" w:line="240" w:lineRule="auto"/>
        <w:ind w:firstLine="36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sectPr>
      <w:pgSz w:h="16840" w:w="11907" w:orient="portrait"/>
      <w:pgMar w:bottom="1134" w:top="1134" w:left="1701" w:right="1134" w:header="720" w:footer="48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JUmMbadSTxbDeX25QvJNGK3AyQ==">CgMxLjAyDmguZmlwY3ZpZXhsOW5lOAByITE4THkxRDNhSmdOR3hOUnR0b05YbjBwYmExeHBRTGVXUQ==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